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84" w:rsidRPr="005E4B04" w:rsidRDefault="00AF7B84" w:rsidP="00AF7B8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 w:rsidRPr="005E4B04">
        <w:rPr>
          <w:rFonts w:ascii="Times New Roman" w:eastAsia="Times New Roman" w:hAnsi="Times New Roman" w:cs="Times New Roman"/>
          <w:b/>
          <w:bCs/>
        </w:rPr>
        <w:t xml:space="preserve">Объявление о закупе </w:t>
      </w:r>
      <w:r w:rsidR="000E2B74">
        <w:rPr>
          <w:rFonts w:ascii="Times New Roman" w:eastAsia="Times New Roman" w:hAnsi="Times New Roman" w:cs="Times New Roman"/>
          <w:b/>
          <w:bCs/>
        </w:rPr>
        <w:t>услуг по аренде трактора</w:t>
      </w:r>
      <w:r w:rsidRPr="005E4B04">
        <w:rPr>
          <w:rFonts w:ascii="Times New Roman" w:eastAsia="Times New Roman" w:hAnsi="Times New Roman" w:cs="Times New Roman"/>
          <w:b/>
          <w:bCs/>
        </w:rPr>
        <w:t>.</w:t>
      </w:r>
    </w:p>
    <w:p w:rsidR="00EC74DB" w:rsidRPr="005E4B04" w:rsidRDefault="00BF3632" w:rsidP="004251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>
        <w:rPr>
          <w:rFonts w:ascii="Times New Roman" w:eastAsia="Times New Roman" w:hAnsi="Times New Roman" w:cs="Times New Roman"/>
          <w:b/>
          <w:bCs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Севисно-заготовительный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центр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Кызылжарского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района»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являющееся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Заказчиком и Организатором закупок расположенное по адресу: г.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Петропавловск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150000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ул.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2E72C8">
        <w:rPr>
          <w:rFonts w:ascii="Times New Roman" w:eastAsia="Times New Roman" w:hAnsi="Times New Roman" w:cs="Times New Roman"/>
          <w:color w:val="040404"/>
        </w:rPr>
        <w:t>Казахстанской правды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,</w:t>
      </w:r>
      <w:r w:rsidR="009E7E5E">
        <w:rPr>
          <w:rFonts w:ascii="Times New Roman" w:eastAsia="Times New Roman" w:hAnsi="Times New Roman" w:cs="Times New Roman"/>
          <w:color w:val="040404"/>
        </w:rPr>
        <w:t>68</w:t>
      </w:r>
      <w:r w:rsidR="002E72C8">
        <w:rPr>
          <w:rFonts w:ascii="Times New Roman" w:eastAsia="Times New Roman" w:hAnsi="Times New Roman" w:cs="Times New Roman"/>
          <w:color w:val="040404"/>
        </w:rPr>
        <w:t xml:space="preserve">,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объявляет о проведении закупок </w:t>
      </w:r>
      <w:r w:rsidR="000E2B74">
        <w:rPr>
          <w:rFonts w:ascii="Times New Roman" w:eastAsia="Times New Roman" w:hAnsi="Times New Roman" w:cs="Times New Roman"/>
          <w:color w:val="040404"/>
        </w:rPr>
        <w:t>услуг по аренде трактора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способом запроса ценовых предложений в следующем объеме и на следующих условиях:</w:t>
      </w:r>
    </w:p>
    <w:p w:rsidR="00EC74DB" w:rsidRPr="005E4B04" w:rsidRDefault="003F7432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1.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Наименование закупки: </w:t>
      </w:r>
      <w:r w:rsidR="000E2B74">
        <w:rPr>
          <w:rFonts w:ascii="Times New Roman" w:eastAsia="Times New Roman" w:hAnsi="Times New Roman" w:cs="Times New Roman"/>
          <w:b/>
          <w:color w:val="040404"/>
        </w:rPr>
        <w:t>услуги по аренде трактора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.</w:t>
      </w:r>
    </w:p>
    <w:p w:rsidR="0064460F" w:rsidRPr="005E4B04" w:rsidRDefault="00EC74DB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2.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Краткая характеристика: </w:t>
      </w:r>
    </w:p>
    <w:tbl>
      <w:tblPr>
        <w:tblStyle w:val="a5"/>
        <w:tblW w:w="0" w:type="auto"/>
        <w:tblInd w:w="-14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678"/>
        <w:gridCol w:w="1984"/>
        <w:gridCol w:w="4394"/>
        <w:gridCol w:w="1134"/>
        <w:gridCol w:w="1525"/>
      </w:tblGrid>
      <w:tr w:rsidR="00641F48" w:rsidRPr="005E4B04" w:rsidTr="005E4B04">
        <w:trPr>
          <w:gridAfter w:val="4"/>
          <w:wAfter w:w="9037" w:type="dxa"/>
          <w:trHeight w:val="100"/>
        </w:trPr>
        <w:tc>
          <w:tcPr>
            <w:tcW w:w="678" w:type="dxa"/>
            <w:tcBorders>
              <w:top w:val="nil"/>
              <w:bottom w:val="single" w:sz="4" w:space="0" w:color="auto"/>
            </w:tcBorders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</w:p>
        </w:tc>
      </w:tr>
      <w:tr w:rsidR="00641F48" w:rsidRPr="005E4B04" w:rsidTr="005E4B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48" w:rsidRPr="005E4B04" w:rsidRDefault="00282970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№ лота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 xml:space="preserve">Наименование </w:t>
            </w:r>
          </w:p>
        </w:tc>
        <w:tc>
          <w:tcPr>
            <w:tcW w:w="4394" w:type="dxa"/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Характеристика</w:t>
            </w:r>
          </w:p>
        </w:tc>
        <w:tc>
          <w:tcPr>
            <w:tcW w:w="1134" w:type="dxa"/>
          </w:tcPr>
          <w:p w:rsidR="00641F48" w:rsidRPr="005E4B04" w:rsidRDefault="00641F48" w:rsidP="000E2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Количество</w:t>
            </w:r>
            <w:r w:rsidR="002E72C8">
              <w:rPr>
                <w:rFonts w:ascii="Times New Roman" w:eastAsia="Times New Roman" w:hAnsi="Times New Roman" w:cs="Times New Roman"/>
                <w:color w:val="040404"/>
              </w:rPr>
              <w:t xml:space="preserve">, </w:t>
            </w:r>
            <w:r w:rsidR="000E2B74">
              <w:rPr>
                <w:rFonts w:ascii="Times New Roman" w:eastAsia="Times New Roman" w:hAnsi="Times New Roman" w:cs="Times New Roman"/>
                <w:color w:val="040404"/>
              </w:rPr>
              <w:t>услуга</w:t>
            </w:r>
          </w:p>
        </w:tc>
        <w:tc>
          <w:tcPr>
            <w:tcW w:w="1525" w:type="dxa"/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Сумма, выделенная для закупки</w:t>
            </w:r>
            <w:r w:rsidR="00BF3632">
              <w:rPr>
                <w:rFonts w:ascii="Times New Roman" w:eastAsia="Times New Roman" w:hAnsi="Times New Roman" w:cs="Times New Roman"/>
                <w:color w:val="040404"/>
              </w:rPr>
              <w:t>, тенге</w:t>
            </w:r>
          </w:p>
        </w:tc>
      </w:tr>
      <w:tr w:rsidR="00641F48" w:rsidRPr="005E4B04" w:rsidTr="006064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2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48" w:rsidRPr="005E4B04" w:rsidRDefault="00DB3530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1F48" w:rsidRPr="005E4B04" w:rsidRDefault="000E2B74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Аренда трактора</w:t>
            </w:r>
          </w:p>
        </w:tc>
        <w:tc>
          <w:tcPr>
            <w:tcW w:w="4394" w:type="dxa"/>
          </w:tcPr>
          <w:p w:rsidR="00641F48" w:rsidRPr="005E4B04" w:rsidRDefault="000E2B74" w:rsidP="00D72CB3">
            <w:pPr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 xml:space="preserve">Аренда трактора </w:t>
            </w:r>
            <w:r w:rsidR="00D72CB3">
              <w:rPr>
                <w:rFonts w:ascii="Times New Roman" w:eastAsia="Times New Roman" w:hAnsi="Times New Roman" w:cs="Times New Roman"/>
                <w:color w:val="040404"/>
              </w:rPr>
              <w:t xml:space="preserve">МТЗ-82 с </w:t>
            </w:r>
            <w:proofErr w:type="spellStart"/>
            <w:r w:rsidR="00D72CB3">
              <w:rPr>
                <w:rFonts w:ascii="Times New Roman" w:eastAsia="Times New Roman" w:hAnsi="Times New Roman" w:cs="Times New Roman"/>
                <w:color w:val="040404"/>
              </w:rPr>
              <w:t>ковшем</w:t>
            </w:r>
            <w:proofErr w:type="spellEnd"/>
            <w:r w:rsidR="00D72CB3">
              <w:rPr>
                <w:rFonts w:ascii="Times New Roman" w:eastAsia="Times New Roman" w:hAnsi="Times New Roman" w:cs="Times New Roman"/>
                <w:color w:val="040404"/>
              </w:rPr>
              <w:t xml:space="preserve"> и тележкой, для полевых работ</w:t>
            </w:r>
          </w:p>
        </w:tc>
        <w:tc>
          <w:tcPr>
            <w:tcW w:w="1134" w:type="dxa"/>
          </w:tcPr>
          <w:p w:rsidR="00641F48" w:rsidRPr="005E4B04" w:rsidRDefault="00FB7EBD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  <w:tc>
          <w:tcPr>
            <w:tcW w:w="1525" w:type="dxa"/>
          </w:tcPr>
          <w:p w:rsidR="00641F48" w:rsidRPr="005E4B04" w:rsidRDefault="000E2B74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600 000</w:t>
            </w:r>
          </w:p>
        </w:tc>
      </w:tr>
      <w:tr w:rsidR="00CF5903" w:rsidRPr="005E4B04" w:rsidTr="00FD4E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7"/>
        </w:trPr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5903" w:rsidRPr="00CF5903" w:rsidRDefault="00CF5903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ИТОГО</w:t>
            </w:r>
          </w:p>
        </w:tc>
        <w:tc>
          <w:tcPr>
            <w:tcW w:w="1525" w:type="dxa"/>
          </w:tcPr>
          <w:p w:rsidR="00CF5903" w:rsidRPr="00465476" w:rsidRDefault="000E2B74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b/>
                <w:color w:val="040404"/>
              </w:rPr>
              <w:t>600 000</w:t>
            </w:r>
          </w:p>
        </w:tc>
      </w:tr>
    </w:tbl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3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Место </w:t>
      </w:r>
      <w:r w:rsidR="000E2B74">
        <w:rPr>
          <w:rFonts w:ascii="Times New Roman" w:eastAsia="Times New Roman" w:hAnsi="Times New Roman" w:cs="Times New Roman"/>
          <w:color w:val="040404"/>
        </w:rPr>
        <w:t>оказания услуг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: 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СКО,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Кызылжарский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 xml:space="preserve"> район, а.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Байтерек</w:t>
      </w:r>
      <w:proofErr w:type="spellEnd"/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4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="000E2B74">
        <w:rPr>
          <w:rFonts w:ascii="Times New Roman" w:eastAsia="Times New Roman" w:hAnsi="Times New Roman" w:cs="Times New Roman"/>
          <w:color w:val="040404"/>
        </w:rPr>
        <w:t xml:space="preserve">Сроки оказания услуг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– </w:t>
      </w:r>
      <w:r w:rsidR="000E2B74">
        <w:rPr>
          <w:rFonts w:ascii="Times New Roman" w:eastAsia="Times New Roman" w:hAnsi="Times New Roman" w:cs="Times New Roman"/>
          <w:color w:val="040404"/>
        </w:rPr>
        <w:t>июнь-июль 2011г.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.</w:t>
      </w:r>
      <w:proofErr w:type="gramEnd"/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5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>Потенциальный поставщик, изъявивший желание участвовать в названных закупках способом запроса ценовых предложений должен представить ценовое предложение, скрепленное подписью и печатью (при её наличии) потенциального поставщика, которое должно содержать следующие сведения и документы: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наименование, фактический адрес потенциального поставщика;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 xml:space="preserve">наименование, характеристики и объем </w:t>
      </w:r>
      <w:r w:rsidR="000E2B74">
        <w:rPr>
          <w:rFonts w:ascii="Times New Roman" w:eastAsia="Times New Roman" w:hAnsi="Times New Roman" w:cs="Times New Roman"/>
          <w:color w:val="040404"/>
        </w:rPr>
        <w:t>оказанных услуг</w:t>
      </w:r>
      <w:r w:rsidRPr="005E4B04">
        <w:rPr>
          <w:rFonts w:ascii="Times New Roman" w:eastAsia="Times New Roman" w:hAnsi="Times New Roman" w:cs="Times New Roman"/>
          <w:color w:val="040404"/>
        </w:rPr>
        <w:t>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 xml:space="preserve">место и сроки </w:t>
      </w:r>
      <w:r w:rsidR="000E2B74">
        <w:rPr>
          <w:rFonts w:ascii="Times New Roman" w:eastAsia="Times New Roman" w:hAnsi="Times New Roman" w:cs="Times New Roman"/>
          <w:color w:val="040404"/>
        </w:rPr>
        <w:t>оказания услуг</w:t>
      </w:r>
      <w:r w:rsidRPr="005E4B04">
        <w:rPr>
          <w:rFonts w:ascii="Times New Roman" w:eastAsia="Times New Roman" w:hAnsi="Times New Roman" w:cs="Times New Roman"/>
          <w:color w:val="040404"/>
        </w:rPr>
        <w:t>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 xml:space="preserve">цену за единицу и общую цену </w:t>
      </w:r>
      <w:r w:rsidR="000E2B74">
        <w:rPr>
          <w:rFonts w:ascii="Times New Roman" w:eastAsia="Times New Roman" w:hAnsi="Times New Roman" w:cs="Times New Roman"/>
          <w:color w:val="040404"/>
        </w:rPr>
        <w:t>оказанной услуги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, с включенными в неё расходами, связанными с </w:t>
      </w:r>
      <w:r w:rsidR="000E2B74">
        <w:rPr>
          <w:rFonts w:ascii="Times New Roman" w:eastAsia="Times New Roman" w:hAnsi="Times New Roman" w:cs="Times New Roman"/>
          <w:color w:val="040404"/>
        </w:rPr>
        <w:t>оказанием услуг</w:t>
      </w:r>
      <w:r w:rsidRPr="005E4B04">
        <w:rPr>
          <w:rFonts w:ascii="Times New Roman" w:eastAsia="Times New Roman" w:hAnsi="Times New Roman" w:cs="Times New Roman"/>
          <w:color w:val="040404"/>
        </w:rPr>
        <w:t>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-</w:t>
      </w:r>
      <w:r w:rsid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Pr="005E4B04">
        <w:rPr>
          <w:rFonts w:ascii="Times New Roman" w:eastAsia="Times New Roman" w:hAnsi="Times New Roman" w:cs="Times New Roman"/>
          <w:color w:val="040404"/>
        </w:rPr>
        <w:tab/>
        <w:t xml:space="preserve">копию свидетельства о государственной регистрации (перерегистрации) потенциального поставщика.  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6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Потенциальный поставщик вправе представить только 1 (одно) ценовое предложение, внесение изменений и (или) дополнений в которое не допускается. Ценовое предложение представляется в запечатанном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конверте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на лицевой стороне которого потенциальный поставщик должен указать следующее: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полное наименование и почтовый адрес потенциального поставщика;</w:t>
      </w:r>
    </w:p>
    <w:p w:rsidR="00EC74DB" w:rsidRPr="005E4B04" w:rsidRDefault="00EC74DB" w:rsidP="00EC74DB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и почтовый адрес организатора закупок, которые должны соответствовать аналогичным сведениям, указанным в объявлении;</w:t>
      </w:r>
    </w:p>
    <w:p w:rsidR="00EC74DB" w:rsidRPr="005E4B04" w:rsidRDefault="00EC74DB" w:rsidP="00EC74DB">
      <w:pPr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закупок для участия, в которых представляется ценовое предложение потенциального поставщика.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lastRenderedPageBreak/>
        <w:t>7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Представление потенциальным поставщиком ценового предложения является формой выражения его согласия осуществить вышеназванные закупки с соблюдением условий закупок, предусмотренных в объявлении и проекте договора о закупках.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8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Ценовое предложение представляется организатору закупок в запечатанном конверте по адресу: </w:t>
      </w:r>
      <w:proofErr w:type="gramStart"/>
      <w:r w:rsidR="00282970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80093D">
        <w:rPr>
          <w:rFonts w:ascii="Times New Roman" w:eastAsia="Times New Roman" w:hAnsi="Times New Roman" w:cs="Times New Roman"/>
          <w:color w:val="040404"/>
        </w:rPr>
        <w:t>Казахстанской правды, 6</w:t>
      </w:r>
      <w:r w:rsidR="009E7E5E">
        <w:rPr>
          <w:rFonts w:ascii="Times New Roman" w:eastAsia="Times New Roman" w:hAnsi="Times New Roman" w:cs="Times New Roman"/>
          <w:color w:val="040404"/>
        </w:rPr>
        <w:t>8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. При представлении ценового предложения потенциальными поставщиками либо их уполномоченными представителями нарочно, потенциальные поставщики либо их уполномоченные представители должны представить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доверенность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лицам представляющим интересы потенциального поставщика на право представления ценового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предложения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копией документа удостоверяющего личность.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="004251D9" w:rsidRPr="005E4B04">
        <w:rPr>
          <w:rFonts w:ascii="Times New Roman" w:eastAsia="Times New Roman" w:hAnsi="Times New Roman" w:cs="Times New Roman"/>
          <w:color w:val="040404"/>
        </w:rPr>
        <w:t>9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начала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6C4C76">
        <w:rPr>
          <w:rFonts w:ascii="Times New Roman" w:eastAsia="Times New Roman" w:hAnsi="Times New Roman" w:cs="Times New Roman"/>
          <w:color w:val="040404"/>
        </w:rPr>
        <w:t>27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» </w:t>
      </w:r>
      <w:r w:rsidR="006C4C76">
        <w:rPr>
          <w:rFonts w:ascii="Times New Roman" w:eastAsia="Times New Roman" w:hAnsi="Times New Roman" w:cs="Times New Roman"/>
          <w:color w:val="040404"/>
        </w:rPr>
        <w:t>мая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минут, 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00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минут).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окончания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6C4C76">
        <w:rPr>
          <w:rFonts w:ascii="Times New Roman" w:eastAsia="Times New Roman" w:hAnsi="Times New Roman" w:cs="Times New Roman"/>
          <w:color w:val="040404"/>
        </w:rPr>
        <w:t>2</w:t>
      </w:r>
      <w:r w:rsidR="0031518F">
        <w:rPr>
          <w:rFonts w:ascii="Times New Roman" w:eastAsia="Times New Roman" w:hAnsi="Times New Roman" w:cs="Times New Roman"/>
          <w:color w:val="040404"/>
        </w:rPr>
        <w:t>» июня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, 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="0080093D" w:rsidRPr="005E4B04">
        <w:rPr>
          <w:rFonts w:ascii="Times New Roman" w:eastAsia="Times New Roman" w:hAnsi="Times New Roman" w:cs="Times New Roman"/>
          <w:color w:val="040404"/>
        </w:rPr>
        <w:t xml:space="preserve"> часов 00 минут</w:t>
      </w:r>
      <w:r w:rsidRPr="005E4B04">
        <w:rPr>
          <w:rFonts w:ascii="Times New Roman" w:eastAsia="Times New Roman" w:hAnsi="Times New Roman" w:cs="Times New Roman"/>
          <w:color w:val="040404"/>
        </w:rPr>
        <w:t>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  </w:t>
      </w:r>
      <w:r w:rsidRPr="005E4B04">
        <w:rPr>
          <w:rFonts w:ascii="Times New Roman" w:eastAsia="Times New Roman" w:hAnsi="Times New Roman" w:cs="Times New Roman"/>
          <w:b/>
          <w:color w:val="040404"/>
        </w:rPr>
        <w:t>Вскрытие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представленных конвертов с ценовыми предложениями состоится в 10 часов 30 минут, </w:t>
      </w:r>
      <w:r w:rsidR="006C4C76">
        <w:rPr>
          <w:rFonts w:ascii="Times New Roman" w:eastAsia="Times New Roman" w:hAnsi="Times New Roman" w:cs="Times New Roman"/>
          <w:color w:val="040404"/>
        </w:rPr>
        <w:t>3</w:t>
      </w:r>
      <w:r w:rsidR="0031518F">
        <w:rPr>
          <w:rFonts w:ascii="Times New Roman" w:eastAsia="Times New Roman" w:hAnsi="Times New Roman" w:cs="Times New Roman"/>
          <w:color w:val="040404"/>
        </w:rPr>
        <w:t xml:space="preserve"> июня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года, по адресу: </w:t>
      </w:r>
      <w:proofErr w:type="gramStart"/>
      <w:r w:rsidR="00F87297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F87297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80093D">
        <w:rPr>
          <w:rFonts w:ascii="Times New Roman" w:eastAsia="Times New Roman" w:hAnsi="Times New Roman" w:cs="Times New Roman"/>
          <w:color w:val="040404"/>
        </w:rPr>
        <w:t>Казахстанской правды, 6</w:t>
      </w:r>
      <w:r w:rsidR="006C4C76">
        <w:rPr>
          <w:rFonts w:ascii="Times New Roman" w:eastAsia="Times New Roman" w:hAnsi="Times New Roman" w:cs="Times New Roman"/>
          <w:color w:val="040404"/>
        </w:rPr>
        <w:t>8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№211.</w:t>
      </w:r>
      <w:r w:rsidRPr="005E4B04">
        <w:rPr>
          <w:rFonts w:ascii="Times New Roman" w:eastAsia="Times New Roman" w:hAnsi="Times New Roman" w:cs="Times New Roman"/>
          <w:color w:val="040404"/>
        </w:rPr>
        <w:tab/>
      </w:r>
    </w:p>
    <w:sectPr w:rsidR="00EC74DB" w:rsidRPr="005E4B04" w:rsidSect="00D8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4DB"/>
    <w:rsid w:val="00002C4A"/>
    <w:rsid w:val="00054DA8"/>
    <w:rsid w:val="000D0947"/>
    <w:rsid w:val="000E2B74"/>
    <w:rsid w:val="001817FE"/>
    <w:rsid w:val="001E72F7"/>
    <w:rsid w:val="001F156A"/>
    <w:rsid w:val="00255609"/>
    <w:rsid w:val="00282970"/>
    <w:rsid w:val="002E72C8"/>
    <w:rsid w:val="0031518F"/>
    <w:rsid w:val="00382EBD"/>
    <w:rsid w:val="003F7432"/>
    <w:rsid w:val="004251D9"/>
    <w:rsid w:val="00465476"/>
    <w:rsid w:val="00552718"/>
    <w:rsid w:val="00572D4D"/>
    <w:rsid w:val="005E4B04"/>
    <w:rsid w:val="005F3017"/>
    <w:rsid w:val="0060646E"/>
    <w:rsid w:val="006403FE"/>
    <w:rsid w:val="00641F48"/>
    <w:rsid w:val="0064460F"/>
    <w:rsid w:val="00691F3B"/>
    <w:rsid w:val="006A57E0"/>
    <w:rsid w:val="006C4C76"/>
    <w:rsid w:val="006E0AD6"/>
    <w:rsid w:val="006E29B6"/>
    <w:rsid w:val="00766CDF"/>
    <w:rsid w:val="007713DA"/>
    <w:rsid w:val="00795B3B"/>
    <w:rsid w:val="007A4B5E"/>
    <w:rsid w:val="007A65F2"/>
    <w:rsid w:val="0080093D"/>
    <w:rsid w:val="00825341"/>
    <w:rsid w:val="00826971"/>
    <w:rsid w:val="008753DB"/>
    <w:rsid w:val="00901C72"/>
    <w:rsid w:val="009E7E5E"/>
    <w:rsid w:val="00A82CC6"/>
    <w:rsid w:val="00AE26B9"/>
    <w:rsid w:val="00AF7B84"/>
    <w:rsid w:val="00BE2050"/>
    <w:rsid w:val="00BF3632"/>
    <w:rsid w:val="00C76341"/>
    <w:rsid w:val="00C77C5D"/>
    <w:rsid w:val="00CF5903"/>
    <w:rsid w:val="00CF7427"/>
    <w:rsid w:val="00D557B5"/>
    <w:rsid w:val="00D72CB3"/>
    <w:rsid w:val="00D83807"/>
    <w:rsid w:val="00DB3530"/>
    <w:rsid w:val="00DE7AEA"/>
    <w:rsid w:val="00EC74DB"/>
    <w:rsid w:val="00F37F32"/>
    <w:rsid w:val="00F87297"/>
    <w:rsid w:val="00FB3E10"/>
    <w:rsid w:val="00FB6757"/>
    <w:rsid w:val="00FB7EBD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4DB"/>
    <w:rPr>
      <w:strike w:val="0"/>
      <w:dstrike w:val="0"/>
      <w:color w:val="00579A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C74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44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sadvokasova</dc:creator>
  <cp:keywords/>
  <dc:description/>
  <cp:lastModifiedBy>Администратор</cp:lastModifiedBy>
  <cp:revision>23</cp:revision>
  <cp:lastPrinted>2011-05-13T05:09:00Z</cp:lastPrinted>
  <dcterms:created xsi:type="dcterms:W3CDTF">2011-05-10T03:21:00Z</dcterms:created>
  <dcterms:modified xsi:type="dcterms:W3CDTF">2011-07-05T03:59:00Z</dcterms:modified>
</cp:coreProperties>
</file>