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FD" w:rsidRPr="008C6C46" w:rsidRDefault="00AF7B84" w:rsidP="003E47F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0E2B74">
        <w:rPr>
          <w:rFonts w:ascii="Times New Roman" w:eastAsia="Times New Roman" w:hAnsi="Times New Roman" w:cs="Times New Roman"/>
          <w:b/>
          <w:bCs/>
        </w:rPr>
        <w:t xml:space="preserve">услуг по </w:t>
      </w:r>
      <w:r w:rsidR="003E47FD" w:rsidRPr="003E47FD">
        <w:rPr>
          <w:rFonts w:ascii="Times New Roman" w:hAnsi="Times New Roman"/>
          <w:b/>
          <w:sz w:val="24"/>
          <w:szCs w:val="24"/>
        </w:rPr>
        <w:t>сопровождению программного обеспечения</w:t>
      </w:r>
    </w:p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0E2B74">
        <w:rPr>
          <w:rFonts w:ascii="Times New Roman" w:eastAsia="Times New Roman" w:hAnsi="Times New Roman" w:cs="Times New Roman"/>
          <w:color w:val="040404"/>
        </w:rPr>
        <w:t xml:space="preserve">услуг по </w:t>
      </w:r>
      <w:r w:rsidR="003E47FD">
        <w:rPr>
          <w:rFonts w:ascii="Times New Roman" w:eastAsia="Times New Roman" w:hAnsi="Times New Roman" w:cs="Times New Roman"/>
          <w:color w:val="040404"/>
        </w:rPr>
        <w:t>сопровождению программного обеспечения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3E47FD">
        <w:rPr>
          <w:rFonts w:ascii="Times New Roman" w:eastAsia="Times New Roman" w:hAnsi="Times New Roman" w:cs="Times New Roman"/>
          <w:b/>
          <w:color w:val="040404"/>
        </w:rPr>
        <w:t>сопровождение программного обеспечения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0E2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0E2B74">
              <w:rPr>
                <w:rFonts w:ascii="Times New Roman" w:eastAsia="Times New Roman" w:hAnsi="Times New Roman" w:cs="Times New Roman"/>
                <w:color w:val="040404"/>
              </w:rPr>
              <w:t>услуга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3E47F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800061">
              <w:rPr>
                <w:rFonts w:ascii="Times New Roman" w:hAnsi="Times New Roman"/>
              </w:rPr>
              <w:t>Сопровождение программного обеспечения 1С</w:t>
            </w:r>
            <w:proofErr w:type="gramStart"/>
            <w:r w:rsidRPr="00800061">
              <w:rPr>
                <w:rFonts w:ascii="Times New Roman" w:hAnsi="Times New Roman"/>
              </w:rPr>
              <w:t>:П</w:t>
            </w:r>
            <w:proofErr w:type="gramEnd"/>
            <w:r w:rsidRPr="00800061">
              <w:rPr>
                <w:rFonts w:ascii="Times New Roman" w:hAnsi="Times New Roman"/>
              </w:rPr>
              <w:t>редприятие 8.</w:t>
            </w:r>
          </w:p>
        </w:tc>
        <w:tc>
          <w:tcPr>
            <w:tcW w:w="4394" w:type="dxa"/>
          </w:tcPr>
          <w:p w:rsidR="003E47FD" w:rsidRPr="00800061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800061">
              <w:rPr>
                <w:rFonts w:ascii="Times New Roman" w:hAnsi="Times New Roman"/>
              </w:rPr>
              <w:t>- Адаптация существующей настройки ПП согласно требованиям Заказчика;</w:t>
            </w:r>
          </w:p>
          <w:p w:rsidR="003E47FD" w:rsidRPr="00800061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800061">
              <w:rPr>
                <w:rFonts w:ascii="Times New Roman" w:hAnsi="Times New Roman"/>
              </w:rPr>
              <w:t>оздание дополнительных форм отчетности;</w:t>
            </w:r>
          </w:p>
          <w:p w:rsidR="003E47FD" w:rsidRPr="00025150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D16F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онсультирование по получению необходимых Заказчику выходных форм отчетности;</w:t>
            </w:r>
          </w:p>
          <w:p w:rsidR="003E47FD" w:rsidRPr="00025150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становка дополнительных рабочих мест ПП на компьютерах Заказчика;</w:t>
            </w:r>
          </w:p>
          <w:p w:rsidR="003E47FD" w:rsidRPr="00025150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емонстрация правильной работы при модификации плана счетов Заказчика и структуры</w:t>
            </w:r>
            <w:r w:rsidRPr="00D1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справочников;</w:t>
            </w:r>
          </w:p>
          <w:p w:rsidR="003E47FD" w:rsidRPr="00025150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онсультирование Заказчика по использованию ПП;</w:t>
            </w:r>
          </w:p>
          <w:p w:rsidR="003E47FD" w:rsidRPr="00025150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бновление типовой настройки, входящей в комплект поставки ПП;</w:t>
            </w:r>
          </w:p>
          <w:p w:rsidR="003E47FD" w:rsidRPr="00025150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И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звещение Заказчика о новых версиях ПП;</w:t>
            </w:r>
          </w:p>
          <w:p w:rsidR="003E47FD" w:rsidRDefault="003E47FD" w:rsidP="003E47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00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025150">
              <w:rPr>
                <w:rFonts w:ascii="Times New Roman" w:hAnsi="Times New Roman"/>
                <w:sz w:val="24"/>
                <w:szCs w:val="24"/>
              </w:rPr>
              <w:t>роверка целостности базы данных ПП;</w:t>
            </w:r>
          </w:p>
          <w:p w:rsidR="00641F48" w:rsidRPr="005E4B04" w:rsidRDefault="003E47FD" w:rsidP="003E47FD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80006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Подписка на</w:t>
            </w:r>
            <w:r w:rsidRPr="008000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ИТС (Информационно-технологическое сопровождение) на 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025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3E47F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30 100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3E47F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30 100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3E47FD">
        <w:rPr>
          <w:rFonts w:ascii="Times New Roman" w:eastAsia="Times New Roman" w:hAnsi="Times New Roman" w:cs="Times New Roman"/>
          <w:color w:val="040404"/>
        </w:rPr>
        <w:t>г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3E47FD">
        <w:rPr>
          <w:rFonts w:ascii="Times New Roman" w:eastAsia="Times New Roman" w:hAnsi="Times New Roman" w:cs="Times New Roman"/>
          <w:color w:val="040404"/>
        </w:rPr>
        <w:t xml:space="preserve"> Петропавловск, ул. Казахстанской правды, 66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0E2B74">
        <w:rPr>
          <w:rFonts w:ascii="Times New Roman" w:eastAsia="Times New Roman" w:hAnsi="Times New Roman" w:cs="Times New Roman"/>
          <w:color w:val="040404"/>
        </w:rPr>
        <w:t xml:space="preserve">Сроки оказания услуг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–</w:t>
      </w:r>
      <w:r w:rsidR="003E47FD">
        <w:rPr>
          <w:rFonts w:ascii="Times New Roman" w:eastAsia="Times New Roman" w:hAnsi="Times New Roman" w:cs="Times New Roman"/>
          <w:color w:val="040404"/>
        </w:rPr>
        <w:t>с</w:t>
      </w:r>
      <w:proofErr w:type="gramEnd"/>
      <w:r w:rsidR="003E47FD">
        <w:rPr>
          <w:rFonts w:ascii="Times New Roman" w:eastAsia="Times New Roman" w:hAnsi="Times New Roman" w:cs="Times New Roman"/>
          <w:color w:val="040404"/>
        </w:rPr>
        <w:t xml:space="preserve"> даты подписания договора до 31 декабря </w:t>
      </w:r>
      <w:r w:rsidR="000E2B74">
        <w:rPr>
          <w:rFonts w:ascii="Times New Roman" w:eastAsia="Times New Roman" w:hAnsi="Times New Roman" w:cs="Times New Roman"/>
          <w:color w:val="040404"/>
        </w:rPr>
        <w:t xml:space="preserve"> 2011г.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наименование, характеристики и объем </w:t>
      </w:r>
      <w:r w:rsidR="000E2B74">
        <w:rPr>
          <w:rFonts w:ascii="Times New Roman" w:eastAsia="Times New Roman" w:hAnsi="Times New Roman" w:cs="Times New Roman"/>
          <w:color w:val="040404"/>
        </w:rPr>
        <w:t>оказанных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место и сроки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цену за единицу и общую цену </w:t>
      </w:r>
      <w:r w:rsidR="000E2B74">
        <w:rPr>
          <w:rFonts w:ascii="Times New Roman" w:eastAsia="Times New Roman" w:hAnsi="Times New Roman" w:cs="Times New Roman"/>
          <w:color w:val="040404"/>
        </w:rPr>
        <w:t>оказанной услуги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, с включенными в неё расходами, связанными с </w:t>
      </w:r>
      <w:r w:rsidR="000E2B74">
        <w:rPr>
          <w:rFonts w:ascii="Times New Roman" w:eastAsia="Times New Roman" w:hAnsi="Times New Roman" w:cs="Times New Roman"/>
          <w:color w:val="040404"/>
        </w:rPr>
        <w:t>оказанием услуг</w:t>
      </w:r>
      <w:r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F37F32">
        <w:rPr>
          <w:rFonts w:ascii="Times New Roman" w:eastAsia="Times New Roman" w:hAnsi="Times New Roman" w:cs="Times New Roman"/>
          <w:color w:val="040404"/>
        </w:rPr>
        <w:t>13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F37F32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F37F32">
        <w:rPr>
          <w:rFonts w:ascii="Times New Roman" w:eastAsia="Times New Roman" w:hAnsi="Times New Roman" w:cs="Times New Roman"/>
          <w:color w:val="040404"/>
        </w:rPr>
        <w:t>17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</w:t>
      </w:r>
      <w:r w:rsidR="00F37F32">
        <w:rPr>
          <w:rFonts w:ascii="Times New Roman" w:eastAsia="Times New Roman" w:hAnsi="Times New Roman" w:cs="Times New Roman"/>
          <w:color w:val="040404"/>
        </w:rPr>
        <w:t>0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0E2B74"/>
    <w:rsid w:val="001817FE"/>
    <w:rsid w:val="001E72F7"/>
    <w:rsid w:val="001F156A"/>
    <w:rsid w:val="00255609"/>
    <w:rsid w:val="00282970"/>
    <w:rsid w:val="002E72C8"/>
    <w:rsid w:val="0031518F"/>
    <w:rsid w:val="00382EBD"/>
    <w:rsid w:val="003E47FD"/>
    <w:rsid w:val="003F7432"/>
    <w:rsid w:val="004251D9"/>
    <w:rsid w:val="00465476"/>
    <w:rsid w:val="00552718"/>
    <w:rsid w:val="00572D4D"/>
    <w:rsid w:val="005E4B04"/>
    <w:rsid w:val="005F3017"/>
    <w:rsid w:val="0060646E"/>
    <w:rsid w:val="006403FE"/>
    <w:rsid w:val="00641F48"/>
    <w:rsid w:val="0064460F"/>
    <w:rsid w:val="00691F3B"/>
    <w:rsid w:val="006E0AD6"/>
    <w:rsid w:val="006E29B6"/>
    <w:rsid w:val="0071798A"/>
    <w:rsid w:val="00766CDF"/>
    <w:rsid w:val="007713DA"/>
    <w:rsid w:val="00795B3B"/>
    <w:rsid w:val="007A4B5E"/>
    <w:rsid w:val="007A65F2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72CB3"/>
    <w:rsid w:val="00D83807"/>
    <w:rsid w:val="00DB3530"/>
    <w:rsid w:val="00DE7AEA"/>
    <w:rsid w:val="00EC74DB"/>
    <w:rsid w:val="00F37F32"/>
    <w:rsid w:val="00F87297"/>
    <w:rsid w:val="00FB3E10"/>
    <w:rsid w:val="00FB675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22</cp:revision>
  <cp:lastPrinted>2011-05-13T05:09:00Z</cp:lastPrinted>
  <dcterms:created xsi:type="dcterms:W3CDTF">2011-05-10T03:21:00Z</dcterms:created>
  <dcterms:modified xsi:type="dcterms:W3CDTF">2011-06-10T11:27:00Z</dcterms:modified>
</cp:coreProperties>
</file>