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0E" w:rsidRPr="00AA500E" w:rsidRDefault="00AA500E" w:rsidP="00AA500E">
      <w:pPr>
        <w:spacing w:after="0" w:line="240" w:lineRule="auto"/>
        <w:ind w:left="54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A500E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Утверждена</w:t>
      </w:r>
    </w:p>
    <w:p w:rsidR="00AA500E" w:rsidRPr="00AA500E" w:rsidRDefault="006D53E7" w:rsidP="00AA500E">
      <w:pPr>
        <w:spacing w:after="0" w:line="240" w:lineRule="auto"/>
        <w:ind w:left="54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решением </w:t>
      </w:r>
      <w:r w:rsidR="00AA500E" w:rsidRPr="00AA50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директоров акционерного общества </w:t>
      </w:r>
    </w:p>
    <w:p w:rsidR="00AA500E" w:rsidRPr="00AA500E" w:rsidRDefault="00AA500E" w:rsidP="00AA500E">
      <w:pPr>
        <w:spacing w:after="0" w:line="240" w:lineRule="auto"/>
        <w:ind w:left="54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0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«Социально-предпринимательская </w:t>
      </w:r>
    </w:p>
    <w:p w:rsidR="00AA500E" w:rsidRPr="00AA500E" w:rsidRDefault="00AA500E" w:rsidP="00AA500E">
      <w:pPr>
        <w:spacing w:after="0" w:line="240" w:lineRule="auto"/>
        <w:ind w:left="54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00E">
        <w:rPr>
          <w:rFonts w:ascii="Times New Roman" w:eastAsia="Calibri" w:hAnsi="Times New Roman" w:cs="Times New Roman"/>
          <w:sz w:val="24"/>
          <w:szCs w:val="24"/>
          <w:lang w:eastAsia="en-US"/>
        </w:rPr>
        <w:t>корпорация «</w:t>
      </w:r>
      <w:r w:rsidRPr="00AA500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Солтүстік</w:t>
      </w:r>
      <w:r w:rsidRPr="00AA50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AA500E" w:rsidRPr="00F9266C" w:rsidRDefault="00AA500E" w:rsidP="00AA500E">
      <w:pPr>
        <w:spacing w:after="0" w:line="240" w:lineRule="auto"/>
        <w:ind w:left="54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81107F"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1.65pt;width:265.95pt;height:11.1pt;z-index:251657216;mso-wrap-distance-left:5.75pt;mso-wrap-distance-top:5.75pt;mso-wrap-distance-right:5.75pt;mso-wrap-distance-bottom:5.75pt;mso-position-horizontal:left;mso-position-horizontal-relative:page;mso-position-vertical-relative:page" stroked="f">
            <v:fill opacity="0" color2="black"/>
            <v:textbox style="mso-next-textbox:#_x0000_s1027" inset="0,0,0,0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34"/>
                  </w:tblGrid>
                  <w:tr w:rsidR="00AA50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4"/>
                        </w:tblGrid>
                        <w:tr w:rsidR="00AA50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34"/>
                              </w:tblGrid>
                              <w:tr w:rsidR="00AA50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34"/>
                                    </w:tblGrid>
                                    <w:tr w:rsidR="00AA50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334"/>
                                          </w:tblGrid>
                                          <w:tr w:rsidR="00AA500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A500E" w:rsidRDefault="00AA500E">
                                                <w:pPr>
                                                  <w:ind w:firstLine="709"/>
                                                  <w:jc w:val="both"/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A500E" w:rsidRDefault="00AA50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A500E" w:rsidRDefault="00AA500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500E" w:rsidRDefault="00AA500E">
                              <w:pPr>
                                <w:ind w:firstLine="709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A500E" w:rsidRDefault="00AA500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500E" w:rsidRDefault="00AA500E" w:rsidP="00AA5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6D53E7" w:rsidRPr="00F9266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640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D53E7" w:rsidRPr="00F9266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04A3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F92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64775F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F92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</w:t>
      </w:r>
      <w:r w:rsidR="0081107F">
        <w:rPr>
          <w:rFonts w:ascii="Times New Roman" w:eastAsia="Times New Roman" w:hAnsi="Times New Roman" w:cs="Times New Roman"/>
          <w:sz w:val="24"/>
          <w:szCs w:val="24"/>
        </w:rPr>
        <w:pict>
          <v:shape id="_x0000_s1026" type="#_x0000_t202" style="position:absolute;left:0;text-align:left;margin-left:0;margin-top:21.65pt;width:265.95pt;height:11.1pt;z-index:251658240;mso-wrap-distance-left:5.75pt;mso-wrap-distance-top:5.75pt;mso-wrap-distance-right:5.75pt;mso-wrap-distance-bottom:5.75pt;mso-position-horizontal:lef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34"/>
                  </w:tblGrid>
                  <w:tr w:rsidR="00AA50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4"/>
                        </w:tblGrid>
                        <w:tr w:rsidR="00AA500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34"/>
                              </w:tblGrid>
                              <w:tr w:rsidR="00AA50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34"/>
                                    </w:tblGrid>
                                    <w:tr w:rsidR="00AA50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334"/>
                                          </w:tblGrid>
                                          <w:tr w:rsidR="00AA500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A500E" w:rsidRDefault="00AA500E">
                                                <w:pPr>
                                                  <w:ind w:firstLine="709"/>
                                                  <w:jc w:val="both"/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 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A500E" w:rsidRDefault="00AA50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A500E" w:rsidRDefault="00AA500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500E" w:rsidRDefault="00AA500E">
                              <w:pPr>
                                <w:ind w:firstLine="709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A500E" w:rsidRDefault="00AA500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500E" w:rsidRDefault="00AA500E" w:rsidP="00AA5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6D53E7" w:rsidRPr="00F92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E6406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bookmarkStart w:id="0" w:name="_GoBack"/>
      <w:bookmarkEnd w:id="0"/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Pr="00B73A33" w:rsidRDefault="00B73A33" w:rsidP="00B7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73A33">
        <w:rPr>
          <w:rFonts w:ascii="Times New Roman" w:eastAsia="Times New Roman" w:hAnsi="Times New Roman" w:cs="Times New Roman"/>
          <w:b/>
          <w:sz w:val="48"/>
          <w:szCs w:val="48"/>
        </w:rPr>
        <w:t>И Н С Т Р У К Ц И Я</w:t>
      </w:r>
    </w:p>
    <w:p w:rsidR="00B73A33" w:rsidRPr="00B73A33" w:rsidRDefault="00B73A33" w:rsidP="00B7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73A33">
        <w:rPr>
          <w:rFonts w:ascii="Times New Roman" w:eastAsia="Times New Roman" w:hAnsi="Times New Roman" w:cs="Times New Roman"/>
          <w:b/>
          <w:sz w:val="48"/>
          <w:szCs w:val="48"/>
        </w:rPr>
        <w:t>по защите конфиденциальной информации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B73A33">
        <w:rPr>
          <w:rFonts w:ascii="Times New Roman" w:eastAsia="Times New Roman" w:hAnsi="Times New Roman" w:cs="Times New Roman"/>
          <w:b/>
          <w:sz w:val="48"/>
          <w:szCs w:val="48"/>
        </w:rPr>
        <w:t>акционерного общества «Социально-предпринимательская корпорация «Солт</w:t>
      </w:r>
      <w:r w:rsidRPr="00B73A33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>ү</w:t>
      </w:r>
      <w:r w:rsidRPr="00B73A33">
        <w:rPr>
          <w:rFonts w:ascii="Times New Roman" w:eastAsia="Times New Roman" w:hAnsi="Times New Roman" w:cs="Times New Roman"/>
          <w:b/>
          <w:sz w:val="48"/>
          <w:szCs w:val="48"/>
        </w:rPr>
        <w:t>ст</w:t>
      </w:r>
      <w:r w:rsidRPr="00B73A33"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i</w:t>
      </w:r>
      <w:r w:rsidRPr="00B73A33">
        <w:rPr>
          <w:rFonts w:ascii="Times New Roman" w:eastAsia="Times New Roman" w:hAnsi="Times New Roman" w:cs="Times New Roman"/>
          <w:b/>
          <w:sz w:val="48"/>
          <w:szCs w:val="48"/>
        </w:rPr>
        <w:t>к»</w:t>
      </w:r>
    </w:p>
    <w:p w:rsidR="00B73A33" w:rsidRPr="00B73A33" w:rsidRDefault="00B73A33" w:rsidP="00B73A3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val="kk-KZ"/>
        </w:rPr>
      </w:pPr>
    </w:p>
    <w:p w:rsidR="00B73A33" w:rsidRP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B73A33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A33" w:rsidRDefault="00961D3D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Петропавловск</w:t>
      </w:r>
    </w:p>
    <w:p w:rsidR="008339D9" w:rsidRDefault="008339D9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9D9" w:rsidRDefault="008339D9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Pr="006D53E7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 Н С Т Р У К Ц И Я</w:t>
      </w:r>
    </w:p>
    <w:p w:rsidR="00AA500E" w:rsidRPr="006D53E7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b/>
          <w:sz w:val="24"/>
          <w:szCs w:val="24"/>
        </w:rPr>
        <w:t>по защите конфиденциальной информации</w:t>
      </w:r>
    </w:p>
    <w:p w:rsidR="00AA500E" w:rsidRPr="006D53E7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3E7">
        <w:rPr>
          <w:rFonts w:ascii="Times New Roman" w:eastAsia="Times New Roman" w:hAnsi="Times New Roman" w:cs="Times New Roman"/>
          <w:b/>
          <w:sz w:val="24"/>
          <w:szCs w:val="24"/>
        </w:rPr>
        <w:t>АО «Социально-предпринимательская корпорация «Солт</w:t>
      </w:r>
      <w:r w:rsidRPr="006D53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</w:t>
      </w:r>
      <w:r w:rsidRPr="006D53E7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Pr="006D53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D53E7">
        <w:rPr>
          <w:rFonts w:ascii="Times New Roman" w:eastAsia="Times New Roman" w:hAnsi="Times New Roman" w:cs="Times New Roman"/>
          <w:b/>
          <w:sz w:val="24"/>
          <w:szCs w:val="24"/>
        </w:rPr>
        <w:t>к»</w:t>
      </w:r>
    </w:p>
    <w:p w:rsidR="00AA500E" w:rsidRPr="006D53E7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Под коммерческой тайной АО «Социально-предпринимательская корпорация «Солтуст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к» (далее Общество) понимаются, не являющиеся государственными секретами, сведения: о проведении инвестиционной деятельности; о деловых партнерах и их производственных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объектах; о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штате, автотранспорте, порядке охраны, управления Общества, финансовой и др. деятельности Общества, неправомерное ознакомление с которыми третьих лиц (разглашение, передача, утечка) может причинить ущерб коммерческим интересам Общества.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 xml:space="preserve">Режим обеспечения сохранения 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kk-KZ"/>
        </w:rPr>
        <w:t>конфиденциальной информации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(далее К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) – это установленный порядок работы с материалами К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, включающий в себя систему мер, к основным из которых относятся: правила отнесения сведений к коммерческой тайне; требования, предъявляемые к сотрудникам, по обеспечению 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kk-KZ"/>
        </w:rPr>
        <w:t>конфиденциальной информации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; порядок проведения делопроизводства; контроль за соблюдением установленного 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kk-KZ"/>
        </w:rPr>
        <w:t>режима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, хранения и использования  коммерческой информации; ответственность должностных и иных лиц, которым доверена коммерческая  тайна.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К сведениям, содержащим коммерческую тайну, применяются ограничительные грифы: «Конфиденциально», «Строго конфиденциально». Степень конфиденциальности сведений, составляющих коммерческую тайну, устанавливается с учетом тяжести возможных последствий в случае неправомерного использования третьими лицами.</w:t>
      </w:r>
    </w:p>
    <w:p w:rsid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Проставление такого грифа указывает на то, что информация является собственностью Общества и документы, ее содержащие, должны направляться деловым партнерам, либо быть возвращены на предприятие его клиентами в соответствии с оговоренными сроками.</w:t>
      </w:r>
    </w:p>
    <w:p w:rsidR="000A3B51" w:rsidRDefault="000A3B5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Обязанности лиц, допущенных к коммерческим секретам</w:t>
      </w:r>
    </w:p>
    <w:p w:rsidR="000A3B51" w:rsidRPr="00AA500E" w:rsidRDefault="000A3B51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Лица, допущенные к коммерческим секретам, несут личную ответственность за соблюдение им установленного в 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порядка работы с коммерческой тайной</w:t>
      </w:r>
      <w:r w:rsidR="005766EF">
        <w:rPr>
          <w:rFonts w:ascii="Times New Roman" w:eastAsia="Times New Roman" w:hAnsi="Times New Roman" w:cs="Times New Roman"/>
          <w:sz w:val="24"/>
          <w:szCs w:val="24"/>
        </w:rPr>
        <w:t xml:space="preserve"> (далее – КТ)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. Прежде чем получить доступ к сведениям, содержащим КТ, они должны изучить требования настоящей </w:t>
      </w:r>
      <w:r w:rsidR="00AB57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нструкции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51CAF">
        <w:rPr>
          <w:rFonts w:ascii="Times New Roman" w:eastAsia="Times New Roman" w:hAnsi="Times New Roman" w:cs="Times New Roman"/>
          <w:sz w:val="24"/>
          <w:szCs w:val="24"/>
        </w:rPr>
        <w:t>регистрацией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 xml:space="preserve"> в листке учета лиц по форме согласно </w:t>
      </w:r>
      <w:r w:rsidR="008339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 xml:space="preserve">риложению 3 к настоящей Инструкции. </w:t>
      </w:r>
    </w:p>
    <w:p w:rsidR="000A3B51" w:rsidRPr="00AA500E" w:rsidRDefault="000A3B51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Лица, допущенные к коммерческой тайне</w:t>
      </w:r>
      <w:r w:rsidR="000A3B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обязаны:</w:t>
      </w:r>
    </w:p>
    <w:p w:rsidR="000A3B51" w:rsidRPr="00AA500E" w:rsidRDefault="000A3B51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Pr="00AA500E" w:rsidRDefault="00092C61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строго хранить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 xml:space="preserve"> в тайне коммерческие секреты, пресекать действия других лиц, которые могут привести к разглашению коммерческих секретов;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выполнять только те работы и заниматься только с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теми закрытыми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сведениями, к которым получили доступ в силу своих служебных обязанностей, знать степень важности выполняемой работы;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при составлении документов с грифом коммерческой тайны определять количество экземпляров этих документов в строгом соответствии с действительной необходимостью и не допускать рассылки их адресатам, к которым они не имеют отношений;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для составления документов, содержащих КИ, пользоваться только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специальными блокнотами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, предварительно учтенными 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соответствующем структурном подразделении Общества 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>– СП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при получении отпечатанных документов проверить на них наличие учетных номеров и грифа КИ, пересчитывать количество листов и экземпляров;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своевременно знакомиться с полученными документами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разборчиво расписываться на них с указанием фамилии и даты ознакомления;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поступившие документы, имеющие гриф КИ, регистрировать в специальном журнале</w:t>
      </w:r>
      <w:r w:rsidR="006047F0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</w:t>
      </w:r>
      <w:r w:rsidR="008339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047F0">
        <w:rPr>
          <w:rFonts w:ascii="Times New Roman" w:eastAsia="Times New Roman" w:hAnsi="Times New Roman" w:cs="Times New Roman"/>
          <w:sz w:val="24"/>
          <w:szCs w:val="24"/>
        </w:rPr>
        <w:t>риложению 4 к настоящей Инструкции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; своевременно направлять для приобщения к делу с соответствующими отметками об исполнении (номер дела, что сделано по документу, дата, подпись) и резолюцией Председателя Правления Общества; 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сдавать специалисту 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исполненные входящие документы, а также предназначенные для рассылки, подшивки в дело, уничтожения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или взятия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на учет;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иметь внутреннюю опись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содержащих КИ, и вносить в нее все полученные для исполнения документы;</w:t>
      </w:r>
    </w:p>
    <w:p w:rsidR="00AA500E" w:rsidRPr="00AA500E" w:rsidRDefault="006D53E7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немедленно сообща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об утрате или недостаче документов КИ;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при увольнении, перед уходом в отпуск своевременно сдать все числящиеся документы, содержащие КИ;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знакомить представителей других учреждений с закрытыми документами только по письменному разрешению Председателя Правления Общества</w:t>
      </w:r>
      <w:r w:rsidR="00931789">
        <w:rPr>
          <w:rFonts w:ascii="Times New Roman" w:eastAsia="Times New Roman" w:hAnsi="Times New Roman" w:cs="Times New Roman"/>
          <w:sz w:val="24"/>
          <w:szCs w:val="24"/>
        </w:rPr>
        <w:t xml:space="preserve"> с регистрацией в специальном журнале по форме согласно</w:t>
      </w:r>
      <w:r w:rsidR="008339D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31789">
        <w:rPr>
          <w:rFonts w:ascii="Times New Roman" w:eastAsia="Times New Roman" w:hAnsi="Times New Roman" w:cs="Times New Roman"/>
          <w:sz w:val="24"/>
          <w:szCs w:val="24"/>
        </w:rPr>
        <w:t>риложению 5 к настоящей Инструкции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по первому требованию сотрудника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 xml:space="preserve"> СП 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предъявлять для проверки все числящиеся и имеющиеся документы, содержащие КИ, представлять по требованию заместителя Председателя, заместителя Председателя устное или письменное объяснение о нарушениях установленных правил выполнения работ, связных с КИ;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своевременно сообщать сотруднику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 xml:space="preserve"> СП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обо всех попытках получения через них информации, являющейся коммерческим секретом Общества, методах и способах, применявшихся для этого и лицах, причастных к этому;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по возвращении из командировок, в т.ч. зарубежных, информировать сотрудника</w:t>
      </w:r>
      <w:r w:rsidR="006D53E7">
        <w:rPr>
          <w:rFonts w:ascii="Times New Roman" w:eastAsia="Times New Roman" w:hAnsi="Times New Roman" w:cs="Times New Roman"/>
          <w:sz w:val="24"/>
          <w:szCs w:val="24"/>
        </w:rPr>
        <w:t xml:space="preserve"> СП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возможных попытках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получить от них информацию по КИ;</w:t>
      </w:r>
    </w:p>
    <w:p w:rsidR="00AA500E" w:rsidRP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согласовать с Правлением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Общества выезд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в зарубежные страны, не связанные со служебной или производственной деятельностью;</w:t>
      </w:r>
    </w:p>
    <w:p w:rsidR="00AA500E" w:rsidRDefault="00AA500E" w:rsidP="00AA50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нести персональную ответственность за сохранность доверенных им сведений, составляющих коммерческую тайну.</w:t>
      </w:r>
    </w:p>
    <w:p w:rsidR="000A3B51" w:rsidRPr="00AA500E" w:rsidRDefault="000A3B51" w:rsidP="000A3B5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Ограничения для лиц, допущенных к коммерческой тайне</w:t>
      </w:r>
    </w:p>
    <w:p w:rsidR="000A3B51" w:rsidRPr="00AA500E" w:rsidRDefault="000A3B51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Лицам, допущенным к коммерческой тайне</w:t>
      </w:r>
      <w:r w:rsidR="000A3B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запрещается: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вносить кино- и фото, звуко-видео записывающую, а также множительно-копировальную аппаратуру личного пользования в помещения, где проводится работы с документами КИ, без разрешения Председателя Правления Общества или его заместителя;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вести переговоры по вопросам, связанным с коммерческой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тайной, по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незащищенным линиям связи, записывать и передавать по телефону, телеграфу сведения, содержащие КИ, производить без разрешения Председателя Правления или его заместителя магнитофонные записи по вопросам КИ;</w:t>
      </w:r>
    </w:p>
    <w:p w:rsidR="00AA500E" w:rsidRPr="00AA500E" w:rsidRDefault="00092C61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использовать закрытые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 xml:space="preserve"> сведения в обычной служебной переписке, в открытых публикациях, докладах, выступлениях;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сообщать устно или письменно кому бы то ни было (в том числе родственникам, не имеющим допуска) сведения, составляющие КИ, если это не связано служебной необходимостью;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сообщать какие-либо сведения о проведении работ при обращении по личным вопросам, с жалобами, просьбами и предложениями в государственные органы и общественные организации. В случае, когда возникает необходимость изложить в заявлении, жалобе, просьбе или предложении сведения, содержащие КИ, такие письма должны исполняться в соответствии с требованиями настоящей инструкции;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выполнять порядок работы,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составляющие КИ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, на дому, выносить из офиса Общества такие документы без разрешения Председателя Правления Общества или сотрудника ответственного за безопасность;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lastRenderedPageBreak/>
        <w:t>делать записи, составляющие коммерческую тайну, в личных блокнотах, на неучтенных магнитных носителях информации;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производить без разрешения Председателя Правления или его заместителя фото- видео и киносъемки закрытых документов;</w:t>
      </w:r>
    </w:p>
    <w:p w:rsidR="00AA500E" w:rsidRP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снимать копии с документов, содержащие КТ, или производить копирование файлов, делать выписки из них без разрешения Председателя Правления или сотрудника </w:t>
      </w:r>
      <w:r w:rsidR="0053596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00E" w:rsidRDefault="00AA500E" w:rsidP="00AA500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без присмотра оставлять в кабинетах на рабочих местах, в столах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содержащие КИ.</w:t>
      </w:r>
    </w:p>
    <w:p w:rsidR="000A3B51" w:rsidRDefault="000A3B51" w:rsidP="000A3B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0A3B51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B51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 и изменение степени секретности сведений, </w:t>
      </w:r>
    </w:p>
    <w:p w:rsidR="00AA500E" w:rsidRPr="000A3B51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B51">
        <w:rPr>
          <w:rFonts w:ascii="Times New Roman" w:eastAsia="Times New Roman" w:hAnsi="Times New Roman" w:cs="Times New Roman"/>
          <w:b/>
          <w:sz w:val="24"/>
          <w:szCs w:val="24"/>
        </w:rPr>
        <w:t>составляющих коммерческую тайну</w:t>
      </w:r>
    </w:p>
    <w:p w:rsidR="000A3B51" w:rsidRPr="00AA500E" w:rsidRDefault="000A3B51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70DE" w:rsidRPr="00E070DE" w:rsidRDefault="00AA500E" w:rsidP="00751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1. Степень секретности сведений, содержащие КИ, в работах и документах определяется постоянно действующей комиссией (ПДК) Общества</w:t>
      </w:r>
      <w:r w:rsidR="00E070D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070DE" w:rsidRPr="00E070DE">
        <w:rPr>
          <w:rFonts w:ascii="Times New Roman" w:eastAsia="Times New Roman" w:hAnsi="Times New Roman" w:cs="Times New Roman"/>
          <w:sz w:val="24"/>
          <w:szCs w:val="24"/>
        </w:rPr>
        <w:t>основании Тематическ</w:t>
      </w:r>
      <w:r w:rsidR="00E070DE">
        <w:rPr>
          <w:rFonts w:ascii="Times New Roman" w:eastAsia="Times New Roman" w:hAnsi="Times New Roman" w:cs="Times New Roman"/>
          <w:sz w:val="24"/>
          <w:szCs w:val="24"/>
        </w:rPr>
        <w:t>ого перечня, предусмотренного в Приложении 1 к настоящей Инструкции.</w:t>
      </w:r>
    </w:p>
    <w:p w:rsidR="00AA500E" w:rsidRP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Работа по определению Перечня сведений, отнесенных к категории, содержащих коммерческую тайну, должна начинаться с анализа сведений, образующихся в деятельности организации, и сведений, которые могут интересовать конкурента, так как основная цель – защита коммерческих секретов от недобросовестной конкуренции.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2. ПДК рассматривает вопросы деятельности организации по защите коммерческой тайны, определяет сведения, которые подлежат защите от разглашения, и уровень их конфиденциальности. Состав комиссии утверждается приказом Председателя Правления Общества.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3. Сведения, составляющие коммерческую тайну, не являются постоянными по времени. Отдельные сведения переходят из категории КИ в открытую информацию.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4. Изменение сведений и отмена коммерческой тайны зависит от особенностей «внутренней деятельности Общества и характера деятельности конкурирующих фирм».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 xml:space="preserve">5. Перечень сведений составляющих коммерческую тайну, постоянно контролируется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и ПДК Общества, которые готовят предложения по пересмотру сведений, содержащих КИ.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6. Перевод сведений из категории конфиденциальных в открытую информацию осуществляется комиссией.</w:t>
      </w:r>
    </w:p>
    <w:p w:rsid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E757BF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7BF">
        <w:rPr>
          <w:rFonts w:ascii="Times New Roman" w:eastAsia="Times New Roman" w:hAnsi="Times New Roman" w:cs="Times New Roman"/>
          <w:b/>
          <w:sz w:val="24"/>
          <w:szCs w:val="24"/>
        </w:rPr>
        <w:t>Контроль за обеспечением сохранности сведений,</w:t>
      </w:r>
    </w:p>
    <w:p w:rsidR="00AA500E" w:rsidRPr="00E757BF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7B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составляющих конфиденциальную информацию</w:t>
      </w:r>
    </w:p>
    <w:p w:rsidR="00AA500E" w:rsidRPr="00E757BF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Pr="00E757BF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BF">
        <w:rPr>
          <w:rFonts w:ascii="Times New Roman" w:eastAsia="Times New Roman" w:hAnsi="Times New Roman" w:cs="Times New Roman"/>
          <w:sz w:val="24"/>
          <w:szCs w:val="24"/>
        </w:rPr>
        <w:t>Контроль за поддержанием мер, обеспечивающих сохранность информации, являющейся коммерческой тайной Общества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57BF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</w:t>
      </w:r>
      <w:r w:rsidR="00E757BF" w:rsidRPr="00E757BF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, которое</w:t>
      </w:r>
      <w:r w:rsidRPr="00E757BF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E757BF" w:rsidRPr="00E757B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757BF">
        <w:rPr>
          <w:rFonts w:ascii="Times New Roman" w:eastAsia="Times New Roman" w:hAnsi="Times New Roman" w:cs="Times New Roman"/>
          <w:sz w:val="24"/>
          <w:szCs w:val="24"/>
        </w:rPr>
        <w:t xml:space="preserve"> его постоянно в следующих основных формах:</w:t>
      </w:r>
    </w:p>
    <w:p w:rsidR="00AA500E" w:rsidRPr="00AA500E" w:rsidRDefault="00AA500E" w:rsidP="00E7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- проведение плановых проверок состояния мер по сохранности КИ;</w:t>
      </w:r>
    </w:p>
    <w:p w:rsidR="00AA500E" w:rsidRPr="00AA500E" w:rsidRDefault="00AA500E" w:rsidP="00E7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технических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мероприятий по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контролю за сохранностью КИ;</w:t>
      </w:r>
    </w:p>
    <w:p w:rsidR="00AA500E" w:rsidRPr="00AA500E" w:rsidRDefault="00AA500E" w:rsidP="00E7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- разовые проверки по подразделениям Общества соблюдения порядка и правил составления, размножения, учета, хранения и пересылки документов (образцов и др.), составляющих КИ; </w:t>
      </w:r>
    </w:p>
    <w:p w:rsidR="00AA500E" w:rsidRPr="00AA500E" w:rsidRDefault="00AA500E" w:rsidP="00E7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- сличение отдельных документов (образцов и др.) с журналами (иными формами) их учета;</w:t>
      </w:r>
    </w:p>
    <w:p w:rsidR="00AA500E" w:rsidRPr="00AA500E" w:rsidRDefault="00AA500E" w:rsidP="00E7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- истребования отдельных документов (образцов и др.) у конкретных исполнителей – сотрудников Общества.</w:t>
      </w:r>
    </w:p>
    <w:p w:rsidR="002C7B25" w:rsidRDefault="002C7B25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B25" w:rsidRDefault="002C7B25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FAD" w:rsidRDefault="000A6FAD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FAD" w:rsidRDefault="000A6FAD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Pr="00E757BF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7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Ответственность за разглашение сведений, составляющих коммерческую тайну,  </w:t>
      </w:r>
    </w:p>
    <w:p w:rsidR="00AA500E" w:rsidRPr="00E757BF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7BF">
        <w:rPr>
          <w:rFonts w:ascii="Times New Roman" w:eastAsia="Times New Roman" w:hAnsi="Times New Roman" w:cs="Times New Roman"/>
          <w:b/>
          <w:sz w:val="24"/>
          <w:szCs w:val="24"/>
        </w:rPr>
        <w:t>и утрату документов, содержащих такие сведения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00C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 xml:space="preserve">1. при оформлении трудового договора от поступающих на работу в </w:t>
      </w:r>
      <w:r w:rsidR="000A3B51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берется письменное «Обязательство о неразглашении сведений, составляющих коммерческую тайну»</w:t>
      </w:r>
      <w:r w:rsidR="006E000C">
        <w:rPr>
          <w:rFonts w:ascii="Times New Roman" w:eastAsia="Times New Roman" w:hAnsi="Times New Roman" w:cs="Times New Roman"/>
          <w:sz w:val="24"/>
          <w:szCs w:val="24"/>
        </w:rPr>
        <w:t xml:space="preserve"> по форме, согласно приложению 2 к настоящей Инструкции.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2. Разглашение сведений КТ, утрата документов, содержащих такие сведения, является чрезвычайным происшествием.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2.1. Разглашение сведений, содержащих коммерческую тайну, - это предание огласке сведений лицам, которым эти сведения были доверены по службе, работе, в результате чего они стали достоянием посторонних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лиц 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других организаций.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2.2. Утрата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документов, содержащих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КТ – это выход документов из владения ответственного за их сохранность лица, которому они были доверены по службе или работе, являющийся результатом нарушения установленных правил обращения с ними, вследствие чего эти документы стали либо могли стать достоянием посторонних лиц и организаций.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>3. За разглашение сведений или утрату документов, содержащих КТ, виновные лица привлекаются к дисциплинарной и материальной (в полном размере, причиненного ущерба) ответственности.</w:t>
      </w:r>
    </w:p>
    <w:p w:rsidR="00AA500E" w:rsidRP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4. Правление Общества обязано создать все условия для надлежащего учета и хранения документов, а также иные меры по защите коммерческой информации.</w:t>
      </w:r>
    </w:p>
    <w:p w:rsidR="00AA500E" w:rsidRP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725" w:rsidRPr="00AA500E" w:rsidRDefault="004877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Default="00AA500E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B25" w:rsidRDefault="002C7B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B25" w:rsidRDefault="002C7B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B25" w:rsidRDefault="002C7B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B25" w:rsidRDefault="002C7B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82" w:rsidRDefault="005B7C82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B25" w:rsidRDefault="002C7B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B25" w:rsidRDefault="002C7B25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506" w:rsidRDefault="009F3506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506" w:rsidRDefault="009F3506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506" w:rsidRDefault="009F3506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506" w:rsidRDefault="009F3506" w:rsidP="00AA5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E070D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070DE" w:rsidRPr="00E070DE" w:rsidRDefault="00E070DE" w:rsidP="00E070D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Инструкции 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по защите конфиденциальной информации</w:t>
      </w:r>
    </w:p>
    <w:p w:rsidR="00E070DE" w:rsidRPr="00E070DE" w:rsidRDefault="00E070DE" w:rsidP="00E070D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DE">
        <w:rPr>
          <w:rFonts w:ascii="Times New Roman" w:eastAsia="Times New Roman" w:hAnsi="Times New Roman" w:cs="Times New Roman"/>
          <w:sz w:val="24"/>
          <w:szCs w:val="24"/>
        </w:rPr>
        <w:t>АО «Социально-предпринимательская корпорация «Солт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к»</w:t>
      </w:r>
    </w:p>
    <w:p w:rsidR="00E070DE" w:rsidRPr="00E070DE" w:rsidRDefault="00E070DE" w:rsidP="00E070D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A500E" w:rsidRPr="00AA500E" w:rsidRDefault="00AA500E" w:rsidP="009F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AA500E" w:rsidRPr="00AA500E" w:rsidRDefault="00AA500E" w:rsidP="00D11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Тематический перечень</w:t>
      </w:r>
    </w:p>
    <w:p w:rsidR="00AA500E" w:rsidRPr="00AA500E" w:rsidRDefault="00AA500E" w:rsidP="00D11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сведений, составляющих коммерческую тайну</w:t>
      </w:r>
    </w:p>
    <w:p w:rsidR="00AA500E" w:rsidRPr="00AA500E" w:rsidRDefault="00AA500E" w:rsidP="00D11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АО «Социально-предпринимательская </w:t>
      </w:r>
      <w:r w:rsidR="00092C61"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корпорация «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Солтуст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к»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Структура, Управление, Деятельность: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1.1. Сведения о применяемых оригинальных методах управления Общества.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1.2. Сведения о подготовке, принятии и использовании отдельных решений Совета Директоров и Председателя Правления по вопросам</w:t>
      </w:r>
      <w:r w:rsidR="00775C9A">
        <w:rPr>
          <w:rFonts w:ascii="Times New Roman" w:eastAsia="Times New Roman" w:hAnsi="Times New Roman" w:cs="Times New Roman"/>
          <w:sz w:val="24"/>
          <w:szCs w:val="24"/>
        </w:rPr>
        <w:t>, связанным с КТ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1.3. Сведения в отношении операций, политики, процедур и методах работы Общества.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1.4. Сведения о </w:t>
      </w:r>
      <w:r w:rsidR="00C9352C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заработной платы.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1.5. Сведения о применяемых Обществом оригинальных методах финансовой деятельности.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9352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. Сведения о регионе применения инвестиций.</w:t>
      </w:r>
    </w:p>
    <w:p w:rsidR="00AA500E" w:rsidRPr="00AA500E" w:rsidRDefault="00AA500E" w:rsidP="00E3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0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Планы: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2.1. Сведения о планах расширения или свертывания, производства, различных видов проектов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и инвестиций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и их технико-экономических обоснованиях.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2.2. Сведения о планах инвестиций.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2.3. Сведения о целях, рассматриваемых вопросов, результатах, фактах проведения совещаний и заседаний органов управления Общества, в том числе коллективных собраний</w:t>
      </w:r>
      <w:r w:rsidR="00C9352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связанным с КТ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2.4.  Сведения о проектах и направлениях маркетинговых исследований, результатах изучения рынка, содержащие оценки состояния и перспективы развития рыночной конъюнктуры.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Партнеры: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3.1. Систематизированные деловые и финансовые сведения о внутренних и зарубежных деловых партнерах (клиентах), спонсорах, потребителях, покупателях и других формах деловых отношений Общества, также о конкурентах, которые не содержаться в открытых источниках (справочниках, каталогах).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3.2. Сведения, условия конфиденциальности которых, установлено в договорах, контрактах, соглашениях и других обязательствах Обществ</w:t>
      </w:r>
      <w:r w:rsidR="00E610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Договора: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4.1. Условия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договоров,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заключаемых с Деловыми партнерами (Клиентами) Общества.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4.2. Условия, установленные бизнес-планами, уставами и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иными индивидуальными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трудовыми и </w:t>
      </w:r>
      <w:r w:rsidR="00092C61" w:rsidRPr="00AA500E">
        <w:rPr>
          <w:rFonts w:ascii="Times New Roman" w:eastAsia="Times New Roman" w:hAnsi="Times New Roman" w:cs="Times New Roman"/>
          <w:sz w:val="24"/>
          <w:szCs w:val="24"/>
        </w:rPr>
        <w:t>финансовыми договорами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04E" w:rsidRPr="00AA500E">
        <w:rPr>
          <w:rFonts w:ascii="Times New Roman" w:eastAsia="Times New Roman" w:hAnsi="Times New Roman" w:cs="Times New Roman"/>
          <w:sz w:val="24"/>
          <w:szCs w:val="24"/>
        </w:rPr>
        <w:t>соглашениями и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04E" w:rsidRPr="00AA500E">
        <w:rPr>
          <w:rFonts w:ascii="Times New Roman" w:eastAsia="Times New Roman" w:hAnsi="Times New Roman" w:cs="Times New Roman"/>
          <w:sz w:val="24"/>
          <w:szCs w:val="24"/>
        </w:rPr>
        <w:t>другими обязательствами Общества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Цены, торги и аукционы:</w:t>
      </w:r>
    </w:p>
    <w:p w:rsid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C935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Рыночная стратегия Общества.</w:t>
      </w: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12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Финансы</w:t>
      </w:r>
    </w:p>
    <w:p w:rsidR="00E112AF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2AF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текущем финансовом состоянии Общества, отраженные в бухгалтерском учете, до утверждения Единственным учредителем </w:t>
      </w:r>
      <w:r w:rsidR="0088084F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</w:rPr>
        <w:t>годовой финансовой отчетности</w:t>
      </w:r>
      <w:r w:rsidR="00880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аудиторского отчета.</w:t>
      </w:r>
    </w:p>
    <w:p w:rsidR="00E112AF" w:rsidRPr="00003E02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E02">
        <w:rPr>
          <w:rFonts w:ascii="Times New Roman" w:eastAsia="Times New Roman" w:hAnsi="Times New Roman" w:cs="Times New Roman"/>
          <w:sz w:val="24"/>
          <w:szCs w:val="24"/>
        </w:rPr>
        <w:t>6.2. Сведения об обслуживающих банка</w:t>
      </w:r>
      <w:r w:rsidR="00003E02" w:rsidRPr="00003E02">
        <w:rPr>
          <w:rFonts w:ascii="Times New Roman" w:eastAsia="Times New Roman" w:hAnsi="Times New Roman" w:cs="Times New Roman"/>
          <w:sz w:val="24"/>
          <w:szCs w:val="24"/>
        </w:rPr>
        <w:t>х;</w:t>
      </w:r>
      <w:r w:rsidRPr="00003E02">
        <w:rPr>
          <w:rFonts w:ascii="Times New Roman" w:eastAsia="Times New Roman" w:hAnsi="Times New Roman" w:cs="Times New Roman"/>
          <w:sz w:val="24"/>
          <w:szCs w:val="24"/>
        </w:rPr>
        <w:t xml:space="preserve"> банковских счетах</w:t>
      </w:r>
      <w:r w:rsidR="00003E02" w:rsidRPr="00003E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3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E02" w:rsidRPr="00003E02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003E02">
        <w:rPr>
          <w:rFonts w:ascii="Times New Roman" w:eastAsia="Times New Roman" w:hAnsi="Times New Roman" w:cs="Times New Roman"/>
          <w:sz w:val="24"/>
          <w:szCs w:val="24"/>
        </w:rPr>
        <w:t>с остатком и движением денежных средств</w:t>
      </w:r>
      <w:r w:rsidR="00003E02" w:rsidRPr="00003E02">
        <w:rPr>
          <w:rFonts w:ascii="Times New Roman" w:eastAsia="Times New Roman" w:hAnsi="Times New Roman" w:cs="Times New Roman"/>
          <w:sz w:val="24"/>
          <w:szCs w:val="24"/>
        </w:rPr>
        <w:t xml:space="preserve"> на них;</w:t>
      </w:r>
      <w:r w:rsidRPr="00003E02">
        <w:rPr>
          <w:rFonts w:ascii="Times New Roman" w:eastAsia="Times New Roman" w:hAnsi="Times New Roman" w:cs="Times New Roman"/>
          <w:sz w:val="24"/>
          <w:szCs w:val="24"/>
        </w:rPr>
        <w:t xml:space="preserve"> получаемых банковских услугах</w:t>
      </w:r>
      <w:r w:rsidR="00003E0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03E02" w:rsidRPr="00003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E02" w:rsidRP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информаци</w:t>
      </w:r>
      <w:r w:rsid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я</w:t>
      </w:r>
      <w:r w:rsidR="00003E02" w:rsidRP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</w:t>
      </w:r>
      <w:r w:rsidR="00003E02" w:rsidRP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>о получении кредитов</w:t>
      </w:r>
      <w:r w:rsid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</w:t>
      </w:r>
      <w:r w:rsidR="00003E02" w:rsidRP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проведении операций по платежам и (или) переводам денег, </w:t>
      </w:r>
      <w:r w:rsid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</w:t>
      </w:r>
      <w:r w:rsidR="00003E02" w:rsidRPr="00003E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том числе выполненным без открытия банковского счета</w:t>
      </w:r>
      <w:r w:rsidRPr="00003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00E" w:rsidRPr="00AA500E" w:rsidRDefault="00003E02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AA500E"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Научно-методическое оснащение: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.1. Сведениях, связанные с деятельностью Общества и его Деловых партнеров, о проводимых ими научных, технических, юридических, коммерческих и других разработках, являющихся собственностью Общества, а также сведения о персонале имеющем к этому отношение.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.2. Имеющуюся в Общества юридическую, техническую и специальную документацию.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.3.  Рукописи, черновики, документы, чертежи, магнитные ленты, диски, дискеты, распечатки на принтерах, кино-фотонегативы и позитивы, планы, схемы, базы данных, справочники, каталоги, зафиксированные на различных носителях информации и т.д.</w:t>
      </w:r>
    </w:p>
    <w:p w:rsidR="00AA500E" w:rsidRPr="00AA500E" w:rsidRDefault="00003E02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AA500E"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92C61"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Техническое</w:t>
      </w:r>
      <w:r w:rsidR="00AA500E"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оснащение: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.1. Сведения о состоянии технического, программного и компьютерного обеспечения.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.2. Сведения об используемой технической базе Общества.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.3. Сведения об рабочих радиочастотах Общества.</w:t>
      </w:r>
    </w:p>
    <w:p w:rsidR="00AA500E" w:rsidRPr="00AA500E" w:rsidRDefault="00003E02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AA500E" w:rsidRPr="00AA5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 Безопасность: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.1. Сведения о порядке и состоянии организации защиты коммерческой тайны.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.2. Сведения о порядке и состоянии организации охраны, пропускном режиме, системе сигнализаций, технической оснащенности, существующих паролях и ключах допуска, внутренних коммуникации помещений Общества.</w:t>
      </w:r>
    </w:p>
    <w:p w:rsidR="00AA500E" w:rsidRPr="00AA500E" w:rsidRDefault="00003E0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A500E" w:rsidRPr="00AA500E">
        <w:rPr>
          <w:rFonts w:ascii="Times New Roman" w:eastAsia="Times New Roman" w:hAnsi="Times New Roman" w:cs="Times New Roman"/>
          <w:sz w:val="24"/>
          <w:szCs w:val="24"/>
        </w:rPr>
        <w:t>.3. Сведения, составляющие коммерческую тайну Общества, конфиденциальную информацию лиц, предприятий и организаций, состоящих в деловых отношениях и переданных на доверительной основе Общества.</w:t>
      </w: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82" w:rsidRDefault="009F2282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6BC" w:rsidRDefault="007106BC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6BC" w:rsidRDefault="007106BC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61" w:rsidRDefault="00751661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1666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66672" w:rsidRPr="00E070DE" w:rsidRDefault="00166672" w:rsidP="001666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Инструкции 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по защите конфиденциальной информации</w:t>
      </w:r>
    </w:p>
    <w:p w:rsidR="00166672" w:rsidRPr="00E070DE" w:rsidRDefault="00166672" w:rsidP="001666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DE">
        <w:rPr>
          <w:rFonts w:ascii="Times New Roman" w:eastAsia="Times New Roman" w:hAnsi="Times New Roman" w:cs="Times New Roman"/>
          <w:sz w:val="24"/>
          <w:szCs w:val="24"/>
        </w:rPr>
        <w:t>АО «Социально-предпринимательская корпорация «Солт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к»</w:t>
      </w:r>
    </w:p>
    <w:p w:rsidR="00AA500E" w:rsidRPr="00AA500E" w:rsidRDefault="00AA500E" w:rsidP="00AA50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A500E" w:rsidRPr="00AA500E" w:rsidRDefault="00AA500E" w:rsidP="00AA500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A500E">
        <w:rPr>
          <w:rFonts w:ascii="Times New Roman" w:eastAsia="Times New Roman" w:hAnsi="Times New Roman" w:cs="Arial"/>
          <w:b/>
          <w:bCs/>
          <w:sz w:val="24"/>
          <w:szCs w:val="24"/>
        </w:rPr>
        <w:t>ОБЯЗАТЕЛЬСТВО О НЕРАЗГЛАШЕНИИ КОММЕРЧЕСКОЙ ТАЙНЫ</w:t>
      </w:r>
    </w:p>
    <w:p w:rsidR="00AA500E" w:rsidRPr="00AA500E" w:rsidRDefault="00AA500E" w:rsidP="00AA500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A500E" w:rsidRPr="00AA500E" w:rsidRDefault="00AA500E" w:rsidP="00AA500E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ab/>
        <w:t xml:space="preserve">Я, ________________, являясь работником </w:t>
      </w:r>
      <w:r w:rsidRPr="00AA500E">
        <w:rPr>
          <w:rFonts w:ascii="Times New Roman" w:eastAsia="Times New Roman" w:hAnsi="Times New Roman" w:cs="Arial"/>
          <w:sz w:val="24"/>
          <w:szCs w:val="24"/>
        </w:rPr>
        <w:t>АО «СПК «Солт</w:t>
      </w:r>
      <w:r w:rsidRPr="00AA500E">
        <w:rPr>
          <w:rFonts w:ascii="Times New Roman" w:eastAsia="Times New Roman" w:hAnsi="Times New Roman" w:cs="Times New Roman"/>
          <w:sz w:val="24"/>
          <w:szCs w:val="24"/>
          <w:lang w:val="kk-KZ"/>
        </w:rPr>
        <w:t>үстік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», 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в период трудовых отношений с Обществом (его правопреемником), в соответствии с условиями заключенного с ним трудового договора № _____</w:t>
      </w:r>
      <w:r w:rsidR="005A504E" w:rsidRPr="00AA500E">
        <w:rPr>
          <w:rFonts w:ascii="Times New Roman" w:eastAsia="Times New Roman" w:hAnsi="Times New Roman" w:cs="Times New Roman"/>
          <w:sz w:val="24"/>
          <w:szCs w:val="24"/>
        </w:rPr>
        <w:t>_ от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5A504E" w:rsidRPr="00AA500E">
        <w:rPr>
          <w:rFonts w:ascii="Times New Roman" w:eastAsia="Times New Roman" w:hAnsi="Times New Roman" w:cs="Times New Roman"/>
          <w:sz w:val="24"/>
          <w:szCs w:val="24"/>
        </w:rPr>
        <w:t>_ 20</w:t>
      </w:r>
      <w:r w:rsidRPr="00AA500E">
        <w:rPr>
          <w:rFonts w:ascii="Times New Roman" w:eastAsia="Times New Roman" w:hAnsi="Times New Roman" w:cs="Times New Roman"/>
          <w:sz w:val="24"/>
          <w:szCs w:val="24"/>
        </w:rPr>
        <w:t>___ г.   и в течение 5 лет после окончания срока данного договора, обязуюсь: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не разглашать сведения, составляющие коммерческую тайну Общества, доверенные мне или ставшие известны в процессе трудовой деятельности в Обществе;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не передавать третьим лицам и не раскрывать публично сведения, составляющие коммерческую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тайну без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 согласия Общества;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выполнять относящиеся ко мне требования приказов, инструкций и положений по обеспечению сохранности коммерческой тайны Общества;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в случае попытки посторонних лиц получить от меня сведения о коммерческой тайне Общества немедленно сообщить об этом руководству или лицу, несущему ответственность в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Обществе по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 соблюдению безопасности;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сохранять коммерческую тайну тех организаций, с которыми имеются деловые отношения Общества;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не использовать знание коммерческой тайны Общества для занятия любой деятельностью, которая в качестве конкурентного действия приведет к финансовым потерям, материальному ущербу Общества;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в случае моего увольнения все носители коммерческой тайны Общества (рукописи, черновики, чертежи, магнитные ленты, диски, дискеты, распечатки на принтере, кино- и фото- негативы, позитивы, модели, материалы, изделия и пр.), которые находились в моем распоряжении в связи с выполнением мною трудовых обязанностей во время работы в Обществе, передать руководству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или лицу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, несущему ответственность в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Обществе по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 соблюдению безопасности;</w:t>
      </w:r>
    </w:p>
    <w:p w:rsidR="00AA500E" w:rsidRPr="00AA500E" w:rsidRDefault="00AA500E" w:rsidP="00AA500E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об утрате или недостаче носителей коммерческой тайны, удостоверений, пропусков, ключей от режимных помещений, хранилищ, сейфов (металлических шкафов), личных печатей и о других фактах, которые могут привести к разглашению коммерческой тайны предприятия, а также о причинах и условиях возможной утечки сведений, немедленно сообщать руководству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или лицу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, несущему ответственность в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Обществе по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 соблюдению безопасности.</w:t>
      </w:r>
    </w:p>
    <w:p w:rsidR="00AA500E" w:rsidRPr="00AA500E" w:rsidRDefault="00AA500E" w:rsidP="00AA500E">
      <w:pPr>
        <w:widowControl w:val="0"/>
        <w:autoSpaceDE w:val="0"/>
        <w:autoSpaceDN w:val="0"/>
        <w:adjustRightInd w:val="0"/>
        <w:spacing w:after="0" w:line="240" w:lineRule="auto"/>
        <w:ind w:firstLine="784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До моего сведения доведены с разъяснениями соответствующие положения внутренних документов по обеспечению сохранности коммерческой тайны Общества.</w:t>
      </w:r>
    </w:p>
    <w:p w:rsidR="00AA500E" w:rsidRPr="00AA500E" w:rsidRDefault="00AA500E" w:rsidP="00AA5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Я уведомлен(а), что нарушение данного обязательства может повлечь:</w:t>
      </w:r>
    </w:p>
    <w:p w:rsidR="00AA500E" w:rsidRPr="00AA500E" w:rsidRDefault="00AA500E" w:rsidP="00AA500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уголовную, административную, гражданско-правовую </w:t>
      </w:r>
      <w:r w:rsidR="005A504E" w:rsidRPr="00AA500E">
        <w:rPr>
          <w:rFonts w:ascii="Times New Roman" w:eastAsia="Times New Roman" w:hAnsi="Times New Roman" w:cs="Arial"/>
          <w:sz w:val="24"/>
          <w:szCs w:val="24"/>
        </w:rPr>
        <w:t>или иную</w:t>
      </w:r>
      <w:r w:rsidRPr="00AA500E">
        <w:rPr>
          <w:rFonts w:ascii="Times New Roman" w:eastAsia="Times New Roman" w:hAnsi="Times New Roman" w:cs="Arial"/>
          <w:sz w:val="24"/>
          <w:szCs w:val="24"/>
        </w:rPr>
        <w:t xml:space="preserve"> ответственность в соответствии с законодательством Республика Казахстан;</w:t>
      </w:r>
    </w:p>
    <w:p w:rsidR="00AA500E" w:rsidRPr="00AA500E" w:rsidRDefault="00AA500E" w:rsidP="00AA500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меня могут привлечь к дисциплинарной ответственности вплоть до увольнения с </w:t>
      </w:r>
      <w:r w:rsidRPr="00AA500E">
        <w:rPr>
          <w:rFonts w:ascii="Times New Roman" w:eastAsia="Times New Roman" w:hAnsi="Times New Roman" w:cs="Arial"/>
          <w:sz w:val="24"/>
          <w:szCs w:val="24"/>
        </w:rPr>
        <w:lastRenderedPageBreak/>
        <w:t>работы из Общества;</w:t>
      </w:r>
    </w:p>
    <w:p w:rsidR="00AA500E" w:rsidRPr="00AA500E" w:rsidRDefault="00AA500E" w:rsidP="00AA500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 xml:space="preserve">я буду обязан(а) возместить убытки, понесенные Обществом, вследствие моих действий по разглашению коммерческой тайны Общества.  </w:t>
      </w:r>
    </w:p>
    <w:p w:rsidR="00AA500E" w:rsidRPr="00AA500E" w:rsidRDefault="00AA500E" w:rsidP="00AA50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AA500E" w:rsidRPr="00AA500E" w:rsidRDefault="005A504E" w:rsidP="00AA500E">
      <w:pPr>
        <w:widowControl w:val="0"/>
        <w:autoSpaceDE w:val="0"/>
        <w:autoSpaceDN w:val="0"/>
        <w:adjustRightInd w:val="0"/>
        <w:spacing w:after="0" w:line="240" w:lineRule="auto"/>
        <w:ind w:firstLine="5782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A500E">
        <w:rPr>
          <w:rFonts w:ascii="Times New Roman" w:eastAsia="Times New Roman" w:hAnsi="Times New Roman" w:cs="Arial"/>
          <w:sz w:val="24"/>
          <w:szCs w:val="24"/>
        </w:rPr>
        <w:t>Подпись: _</w:t>
      </w:r>
      <w:r w:rsidR="00AA500E" w:rsidRPr="00AA500E">
        <w:rPr>
          <w:rFonts w:ascii="Times New Roman" w:eastAsia="Times New Roman" w:hAnsi="Times New Roman" w:cs="Arial"/>
          <w:sz w:val="24"/>
          <w:szCs w:val="24"/>
        </w:rPr>
        <w:t>______________</w:t>
      </w:r>
    </w:p>
    <w:p w:rsidR="00AA500E" w:rsidRPr="00AA500E" w:rsidRDefault="00AA500E" w:rsidP="00AA500E">
      <w:pPr>
        <w:widowControl w:val="0"/>
        <w:autoSpaceDE w:val="0"/>
        <w:autoSpaceDN w:val="0"/>
        <w:adjustRightInd w:val="0"/>
        <w:spacing w:after="0" w:line="240" w:lineRule="auto"/>
        <w:ind w:firstLine="5782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Дата: _______________</w:t>
      </w:r>
    </w:p>
    <w:p w:rsidR="00AA500E" w:rsidRPr="00AA500E" w:rsidRDefault="00AA500E" w:rsidP="00AA500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A500E" w:rsidRDefault="00AA500E" w:rsidP="009F350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A67661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A67661" w:rsidRPr="00E070DE" w:rsidRDefault="00A67661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Инструкции 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по защите конфиденциальной информации</w:t>
      </w:r>
    </w:p>
    <w:p w:rsidR="00A67661" w:rsidRPr="00E070DE" w:rsidRDefault="00A67661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DE">
        <w:rPr>
          <w:rFonts w:ascii="Times New Roman" w:eastAsia="Times New Roman" w:hAnsi="Times New Roman" w:cs="Times New Roman"/>
          <w:sz w:val="24"/>
          <w:szCs w:val="24"/>
        </w:rPr>
        <w:t>АО «Социально-предпринимательская корпорация «Солт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к»</w:t>
      </w:r>
    </w:p>
    <w:p w:rsidR="00A67661" w:rsidRPr="00AA500E" w:rsidRDefault="00A67661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Лист учета лиц,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ознакомившихся с _____________________________________</w:t>
      </w:r>
    </w:p>
    <w:p w:rsidR="00AA500E" w:rsidRPr="00AA500E" w:rsidRDefault="00AA500E" w:rsidP="00AA500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1693"/>
        <w:gridCol w:w="1272"/>
        <w:gridCol w:w="1434"/>
        <w:gridCol w:w="2450"/>
        <w:gridCol w:w="2051"/>
      </w:tblGrid>
      <w:tr w:rsidR="00AA500E" w:rsidRPr="00AA500E" w:rsidTr="00AA500E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 лица, разрешившего ознакомление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лица, разрешившего ознакомление</w:t>
            </w:r>
          </w:p>
        </w:tc>
      </w:tr>
      <w:tr w:rsidR="00AA500E" w:rsidRPr="00AA500E" w:rsidTr="00AA500E">
        <w:trPr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00E" w:rsidRPr="00AA500E" w:rsidRDefault="00AA500E" w:rsidP="00AA500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6008A0" w:rsidRDefault="00AA500E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6008A0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008A0" w:rsidRPr="00E070DE" w:rsidRDefault="006008A0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Инструкции 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по защите конфиденциальной информации</w:t>
      </w:r>
    </w:p>
    <w:p w:rsidR="006008A0" w:rsidRPr="00E070DE" w:rsidRDefault="006008A0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DE">
        <w:rPr>
          <w:rFonts w:ascii="Times New Roman" w:eastAsia="Times New Roman" w:hAnsi="Times New Roman" w:cs="Times New Roman"/>
          <w:sz w:val="24"/>
          <w:szCs w:val="24"/>
        </w:rPr>
        <w:t>АО «Социально-предпринимательская корпорация «Солт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к»</w:t>
      </w:r>
    </w:p>
    <w:p w:rsidR="006008A0" w:rsidRPr="00AA500E" w:rsidRDefault="006008A0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6008A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журнала регистрации </w:t>
      </w:r>
      <w:r w:rsidR="006F1EA8">
        <w:rPr>
          <w:rFonts w:ascii="Times New Roman" w:eastAsia="Times New Roman" w:hAnsi="Times New Roman" w:cs="Times New Roman"/>
          <w:b/>
          <w:sz w:val="24"/>
          <w:szCs w:val="24"/>
        </w:rPr>
        <w:t xml:space="preserve">входящих </w:t>
      </w:r>
      <w:r w:rsidR="006F1EA8"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документов </w:t>
      </w:r>
      <w:r w:rsidR="006F1EA8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конфиденциальн</w:t>
      </w:r>
      <w:r w:rsidR="006F1EA8">
        <w:rPr>
          <w:rFonts w:ascii="Times New Roman" w:eastAsia="Times New Roman" w:hAnsi="Times New Roman" w:cs="Times New Roman"/>
          <w:b/>
          <w:sz w:val="24"/>
          <w:szCs w:val="24"/>
        </w:rPr>
        <w:t>ой информацией</w:t>
      </w: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002"/>
        <w:gridCol w:w="1376"/>
        <w:gridCol w:w="1482"/>
        <w:gridCol w:w="1082"/>
        <w:gridCol w:w="912"/>
        <w:gridCol w:w="1665"/>
        <w:gridCol w:w="1050"/>
      </w:tblGrid>
      <w:tr w:rsidR="00AA500E" w:rsidRPr="00AA500E" w:rsidTr="00AA500E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вх. 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исх. 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Откуда поступил или куда направлен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 листов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 экз.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AA500E" w:rsidRPr="00AA500E" w:rsidTr="004A54C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8A0" w:rsidRDefault="00AA500E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6008A0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008A0" w:rsidRPr="00E070DE" w:rsidRDefault="006008A0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Инструкции 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по защите конфиденциальной информации</w:t>
      </w:r>
    </w:p>
    <w:p w:rsidR="006008A0" w:rsidRPr="00E070DE" w:rsidRDefault="006008A0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DE">
        <w:rPr>
          <w:rFonts w:ascii="Times New Roman" w:eastAsia="Times New Roman" w:hAnsi="Times New Roman" w:cs="Times New Roman"/>
          <w:sz w:val="24"/>
          <w:szCs w:val="24"/>
        </w:rPr>
        <w:t>АО «Социально-предпринимательская корпорация «Солт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kk-KZ"/>
        </w:rPr>
        <w:t>ү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070D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070DE">
        <w:rPr>
          <w:rFonts w:ascii="Times New Roman" w:eastAsia="Times New Roman" w:hAnsi="Times New Roman" w:cs="Times New Roman"/>
          <w:sz w:val="24"/>
          <w:szCs w:val="24"/>
        </w:rPr>
        <w:t>к»</w:t>
      </w:r>
    </w:p>
    <w:p w:rsidR="006008A0" w:rsidRPr="00AA500E" w:rsidRDefault="006008A0" w:rsidP="006008A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614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00E">
        <w:rPr>
          <w:rFonts w:ascii="Times New Roman" w:eastAsia="Times New Roman" w:hAnsi="Times New Roman" w:cs="Times New Roman"/>
          <w:b/>
          <w:sz w:val="24"/>
          <w:szCs w:val="24"/>
        </w:rPr>
        <w:t>Форма журнала регистрации выдачи документов</w:t>
      </w:r>
      <w:r w:rsidR="006149A6" w:rsidRPr="006149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49A6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6149A6" w:rsidRPr="00AA500E">
        <w:rPr>
          <w:rFonts w:ascii="Times New Roman" w:eastAsia="Times New Roman" w:hAnsi="Times New Roman" w:cs="Times New Roman"/>
          <w:b/>
          <w:sz w:val="24"/>
          <w:szCs w:val="24"/>
        </w:rPr>
        <w:t>конфиденциальн</w:t>
      </w:r>
      <w:r w:rsidR="006149A6">
        <w:rPr>
          <w:rFonts w:ascii="Times New Roman" w:eastAsia="Times New Roman" w:hAnsi="Times New Roman" w:cs="Times New Roman"/>
          <w:b/>
          <w:sz w:val="24"/>
          <w:szCs w:val="24"/>
        </w:rPr>
        <w:t>ой информацией</w:t>
      </w:r>
    </w:p>
    <w:p w:rsidR="00AA500E" w:rsidRPr="00AA500E" w:rsidRDefault="00AA500E" w:rsidP="00AA5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1087"/>
        <w:gridCol w:w="1482"/>
        <w:gridCol w:w="717"/>
        <w:gridCol w:w="963"/>
        <w:gridCol w:w="1033"/>
        <w:gridCol w:w="1586"/>
        <w:gridCol w:w="1207"/>
        <w:gridCol w:w="842"/>
      </w:tblGrid>
      <w:tr w:rsidR="00AA500E" w:rsidRPr="00AA500E" w:rsidTr="00AA50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 документа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 экз.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 листов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 выдано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за полученный документ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возврате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0E" w:rsidRPr="00AA500E" w:rsidRDefault="00AA500E" w:rsidP="00AA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</w:t>
            </w:r>
          </w:p>
        </w:tc>
      </w:tr>
      <w:tr w:rsidR="00AA500E" w:rsidRPr="00AA500E" w:rsidTr="00AA500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00E" w:rsidRPr="00AA500E" w:rsidRDefault="00AA500E" w:rsidP="00AA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00E" w:rsidRPr="00AA500E" w:rsidRDefault="00AA500E" w:rsidP="00AA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00E" w:rsidRPr="00AA500E" w:rsidRDefault="00AA500E" w:rsidP="00AA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500E" w:rsidRPr="00AA500E" w:rsidSect="0075166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7F" w:rsidRDefault="0081107F" w:rsidP="00AA500E">
      <w:pPr>
        <w:spacing w:after="0" w:line="240" w:lineRule="auto"/>
      </w:pPr>
      <w:r>
        <w:separator/>
      </w:r>
    </w:p>
  </w:endnote>
  <w:endnote w:type="continuationSeparator" w:id="0">
    <w:p w:rsidR="0081107F" w:rsidRDefault="0081107F" w:rsidP="00AA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7F" w:rsidRDefault="0081107F" w:rsidP="00AA500E">
      <w:pPr>
        <w:spacing w:after="0" w:line="240" w:lineRule="auto"/>
      </w:pPr>
      <w:r>
        <w:separator/>
      </w:r>
    </w:p>
  </w:footnote>
  <w:footnote w:type="continuationSeparator" w:id="0">
    <w:p w:rsidR="0081107F" w:rsidRDefault="0081107F" w:rsidP="00AA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4313"/>
      <w:docPartObj>
        <w:docPartGallery w:val="Page Numbers (Top of Page)"/>
        <w:docPartUnique/>
      </w:docPartObj>
    </w:sdtPr>
    <w:sdtEndPr/>
    <w:sdtContent>
      <w:p w:rsidR="00AA500E" w:rsidRDefault="00FD43A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0E" w:rsidRDefault="00AA50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656"/>
    <w:multiLevelType w:val="hybridMultilevel"/>
    <w:tmpl w:val="D9ECD3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1096B"/>
    <w:multiLevelType w:val="hybridMultilevel"/>
    <w:tmpl w:val="237E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70B20"/>
    <w:multiLevelType w:val="hybridMultilevel"/>
    <w:tmpl w:val="FED0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40AE3"/>
    <w:multiLevelType w:val="hybridMultilevel"/>
    <w:tmpl w:val="C76AC5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00E"/>
    <w:rsid w:val="00003E02"/>
    <w:rsid w:val="00014F2B"/>
    <w:rsid w:val="00051CAF"/>
    <w:rsid w:val="00067A95"/>
    <w:rsid w:val="00092C61"/>
    <w:rsid w:val="000A3B51"/>
    <w:rsid w:val="000A6FAD"/>
    <w:rsid w:val="000C74ED"/>
    <w:rsid w:val="0012455C"/>
    <w:rsid w:val="00166672"/>
    <w:rsid w:val="001A4EC2"/>
    <w:rsid w:val="0029480E"/>
    <w:rsid w:val="002C7B25"/>
    <w:rsid w:val="00346A44"/>
    <w:rsid w:val="00360162"/>
    <w:rsid w:val="00487725"/>
    <w:rsid w:val="004A54C5"/>
    <w:rsid w:val="004E5DC3"/>
    <w:rsid w:val="0052589D"/>
    <w:rsid w:val="00535966"/>
    <w:rsid w:val="005766EF"/>
    <w:rsid w:val="0059388D"/>
    <w:rsid w:val="005A504E"/>
    <w:rsid w:val="005B04BE"/>
    <w:rsid w:val="005B7C82"/>
    <w:rsid w:val="006008A0"/>
    <w:rsid w:val="006047F0"/>
    <w:rsid w:val="006149A6"/>
    <w:rsid w:val="0064775F"/>
    <w:rsid w:val="0068731D"/>
    <w:rsid w:val="006D53E7"/>
    <w:rsid w:val="006E000C"/>
    <w:rsid w:val="006F1EA8"/>
    <w:rsid w:val="006F38BA"/>
    <w:rsid w:val="007106BC"/>
    <w:rsid w:val="0073713B"/>
    <w:rsid w:val="00751220"/>
    <w:rsid w:val="00751661"/>
    <w:rsid w:val="00775C9A"/>
    <w:rsid w:val="007E2EE3"/>
    <w:rsid w:val="0081107F"/>
    <w:rsid w:val="008138C1"/>
    <w:rsid w:val="008339D9"/>
    <w:rsid w:val="0088084F"/>
    <w:rsid w:val="00894778"/>
    <w:rsid w:val="009238BA"/>
    <w:rsid w:val="00931789"/>
    <w:rsid w:val="00961D3D"/>
    <w:rsid w:val="009B5409"/>
    <w:rsid w:val="009C43EF"/>
    <w:rsid w:val="009F2282"/>
    <w:rsid w:val="009F3506"/>
    <w:rsid w:val="00A67661"/>
    <w:rsid w:val="00AA500E"/>
    <w:rsid w:val="00AB5718"/>
    <w:rsid w:val="00AE6DD5"/>
    <w:rsid w:val="00B61640"/>
    <w:rsid w:val="00B73A33"/>
    <w:rsid w:val="00B92885"/>
    <w:rsid w:val="00C048DB"/>
    <w:rsid w:val="00C04A37"/>
    <w:rsid w:val="00C36FA8"/>
    <w:rsid w:val="00C928F8"/>
    <w:rsid w:val="00C9352C"/>
    <w:rsid w:val="00D11EC2"/>
    <w:rsid w:val="00D636F1"/>
    <w:rsid w:val="00E070DE"/>
    <w:rsid w:val="00E112AF"/>
    <w:rsid w:val="00E34CB8"/>
    <w:rsid w:val="00E44B35"/>
    <w:rsid w:val="00E610D4"/>
    <w:rsid w:val="00E757BF"/>
    <w:rsid w:val="00E76279"/>
    <w:rsid w:val="00EB6E38"/>
    <w:rsid w:val="00F26F2D"/>
    <w:rsid w:val="00F705A5"/>
    <w:rsid w:val="00F9266C"/>
    <w:rsid w:val="00FD43AB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EFFB20"/>
  <w15:docId w15:val="{A311BFD8-88F9-4558-87AE-8FDBD934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1D"/>
  </w:style>
  <w:style w:type="paragraph" w:styleId="1">
    <w:name w:val="heading 1"/>
    <w:basedOn w:val="a"/>
    <w:next w:val="a"/>
    <w:link w:val="10"/>
    <w:uiPriority w:val="9"/>
    <w:qFormat/>
    <w:rsid w:val="00AA500E"/>
    <w:pPr>
      <w:keepNext/>
      <w:autoSpaceDE w:val="0"/>
      <w:autoSpaceDN w:val="0"/>
      <w:adjustRightInd w:val="0"/>
      <w:spacing w:before="201"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AA50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00E"/>
    <w:rPr>
      <w:rFonts w:ascii="Times New Roman" w:eastAsia="Times New Roman" w:hAnsi="Times New Roman" w:cs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rsid w:val="00AA500E"/>
    <w:rPr>
      <w:rFonts w:ascii="Times New Roman" w:eastAsia="Times New Roman" w:hAnsi="Times New Roman" w:cs="Times New Roman"/>
      <w:b/>
      <w:w w:val="9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AA500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A50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500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AA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00E"/>
  </w:style>
  <w:style w:type="paragraph" w:styleId="a8">
    <w:name w:val="footer"/>
    <w:basedOn w:val="a"/>
    <w:link w:val="a9"/>
    <w:uiPriority w:val="99"/>
    <w:semiHidden/>
    <w:unhideWhenUsed/>
    <w:rsid w:val="00AA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00E"/>
  </w:style>
  <w:style w:type="paragraph" w:styleId="aa">
    <w:name w:val="Balloon Text"/>
    <w:basedOn w:val="a"/>
    <w:link w:val="ab"/>
    <w:uiPriority w:val="99"/>
    <w:semiHidden/>
    <w:unhideWhenUsed/>
    <w:rsid w:val="00AB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naumohkin</dc:creator>
  <cp:keywords/>
  <dc:description/>
  <cp:lastModifiedBy>Наумочкин Ю.А.</cp:lastModifiedBy>
  <cp:revision>65</cp:revision>
  <cp:lastPrinted>2022-06-07T05:56:00Z</cp:lastPrinted>
  <dcterms:created xsi:type="dcterms:W3CDTF">2019-09-10T10:17:00Z</dcterms:created>
  <dcterms:modified xsi:type="dcterms:W3CDTF">2022-06-20T06:24:00Z</dcterms:modified>
</cp:coreProperties>
</file>